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AA" w:rsidRDefault="00D325AA" w:rsidP="00E0038E">
      <w:pPr>
        <w:rPr>
          <w:rFonts w:ascii="Arial" w:hAnsi="Arial" w:cs="Arial"/>
          <w:b/>
          <w:bCs/>
          <w:i/>
          <w:color w:val="00B050"/>
          <w:sz w:val="32"/>
          <w:szCs w:val="32"/>
        </w:rPr>
      </w:pPr>
    </w:p>
    <w:p w:rsidR="00F25053" w:rsidRDefault="009D05EF" w:rsidP="009E36E3">
      <w:pPr>
        <w:ind w:left="3402"/>
        <w:jc w:val="center"/>
        <w:rPr>
          <w:rFonts w:ascii="Arial" w:hAnsi="Arial" w:cs="Arial"/>
          <w:b/>
          <w:bCs/>
          <w:i/>
          <w:color w:val="00B050"/>
          <w:sz w:val="32"/>
          <w:szCs w:val="32"/>
        </w:rPr>
      </w:pPr>
      <w:r>
        <w:rPr>
          <w:rFonts w:ascii="Arial" w:hAnsi="Arial" w:cs="Arial"/>
          <w:b/>
          <w:bCs/>
          <w:i/>
          <w:color w:val="00B050"/>
          <w:sz w:val="32"/>
          <w:szCs w:val="32"/>
        </w:rPr>
        <w:t>21ª</w:t>
      </w:r>
      <w:r w:rsidR="005270A9" w:rsidRPr="00C9071A">
        <w:rPr>
          <w:rFonts w:ascii="Arial" w:hAnsi="Arial" w:cs="Arial"/>
          <w:b/>
          <w:bCs/>
          <w:i/>
          <w:color w:val="00B050"/>
          <w:sz w:val="32"/>
          <w:szCs w:val="32"/>
        </w:rPr>
        <w:t xml:space="preserve">  edizione di </w:t>
      </w:r>
      <w:r w:rsidR="005270A9" w:rsidRPr="00C9071A">
        <w:rPr>
          <w:rFonts w:ascii="Kunstler Script" w:hAnsi="Kunstler Script" w:cs="Aharoni"/>
          <w:b/>
          <w:bCs/>
          <w:i/>
          <w:color w:val="FF0000"/>
          <w:sz w:val="52"/>
          <w:szCs w:val="52"/>
        </w:rPr>
        <w:t xml:space="preserve">A </w:t>
      </w:r>
      <w:proofErr w:type="spellStart"/>
      <w:r w:rsidR="005270A9" w:rsidRPr="00C9071A">
        <w:rPr>
          <w:rFonts w:ascii="Arial" w:hAnsi="Arial" w:cs="Arial"/>
          <w:b/>
          <w:bCs/>
          <w:i/>
          <w:color w:val="00B050"/>
          <w:sz w:val="32"/>
          <w:szCs w:val="32"/>
        </w:rPr>
        <w:t>rte</w:t>
      </w:r>
      <w:proofErr w:type="spellEnd"/>
      <w:r w:rsidR="005270A9" w:rsidRPr="00C9071A">
        <w:rPr>
          <w:rFonts w:ascii="Arial" w:hAnsi="Arial" w:cs="Arial"/>
          <w:b/>
          <w:bCs/>
          <w:i/>
          <w:color w:val="00B050"/>
          <w:sz w:val="32"/>
          <w:szCs w:val="32"/>
        </w:rPr>
        <w:t xml:space="preserve"> da mangiare </w:t>
      </w:r>
    </w:p>
    <w:p w:rsidR="005270A9" w:rsidRPr="00094972" w:rsidRDefault="005270A9" w:rsidP="009E36E3">
      <w:pPr>
        <w:ind w:left="3402"/>
        <w:jc w:val="center"/>
      </w:pPr>
      <w:r w:rsidRPr="00C9071A">
        <w:rPr>
          <w:rFonts w:ascii="Arial" w:hAnsi="Arial" w:cs="Arial"/>
          <w:b/>
          <w:bCs/>
          <w:i/>
          <w:color w:val="00B050"/>
          <w:sz w:val="32"/>
          <w:szCs w:val="32"/>
        </w:rPr>
        <w:t xml:space="preserve">mangiare </w:t>
      </w:r>
      <w:r w:rsidRPr="00C9071A">
        <w:rPr>
          <w:rFonts w:ascii="Kunstler Script" w:hAnsi="Kunstler Script" w:cs="Aharoni"/>
          <w:b/>
          <w:bCs/>
          <w:i/>
          <w:color w:val="FF0000"/>
          <w:sz w:val="52"/>
          <w:szCs w:val="52"/>
        </w:rPr>
        <w:t>A</w:t>
      </w:r>
      <w:r w:rsidRPr="00C9071A">
        <w:rPr>
          <w:rFonts w:ascii="Kunstler Script" w:hAnsi="Kunstler Script" w:cs="Aharoni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C9071A">
        <w:rPr>
          <w:rFonts w:ascii="Arial" w:hAnsi="Arial" w:cs="Arial"/>
          <w:b/>
          <w:bCs/>
          <w:i/>
          <w:color w:val="00B050"/>
          <w:sz w:val="32"/>
          <w:szCs w:val="32"/>
        </w:rPr>
        <w:t>rte</w:t>
      </w:r>
      <w:proofErr w:type="spellEnd"/>
    </w:p>
    <w:p w:rsidR="005270A9" w:rsidRDefault="005270A9" w:rsidP="009E36E3">
      <w:pPr>
        <w:pStyle w:val="Testonormale"/>
        <w:ind w:left="3402"/>
        <w:jc w:val="center"/>
        <w:rPr>
          <w:rFonts w:ascii="Arial" w:hAnsi="Arial" w:cs="Arial"/>
          <w:b/>
          <w:i/>
          <w:color w:val="00B050"/>
          <w:sz w:val="20"/>
          <w:szCs w:val="20"/>
        </w:rPr>
      </w:pPr>
    </w:p>
    <w:p w:rsidR="005270A9" w:rsidRDefault="005270A9" w:rsidP="009E36E3">
      <w:pPr>
        <w:pStyle w:val="Testonormale"/>
        <w:ind w:left="3402"/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presenta</w:t>
      </w:r>
    </w:p>
    <w:p w:rsidR="005270A9" w:rsidRDefault="005270A9" w:rsidP="009E36E3">
      <w:pPr>
        <w:pStyle w:val="Testonormale"/>
        <w:ind w:left="3402"/>
        <w:jc w:val="center"/>
        <w:rPr>
          <w:rFonts w:ascii="Arial" w:hAnsi="Arial" w:cs="Arial"/>
          <w:b/>
          <w:i/>
          <w:color w:val="00B050"/>
          <w:sz w:val="20"/>
          <w:szCs w:val="20"/>
        </w:rPr>
      </w:pPr>
    </w:p>
    <w:p w:rsidR="005270A9" w:rsidRPr="009D05EF" w:rsidRDefault="002F5AEF" w:rsidP="009D05EF">
      <w:pPr>
        <w:pStyle w:val="Testonormale"/>
        <w:ind w:left="3402"/>
        <w:jc w:val="center"/>
        <w:rPr>
          <w:rFonts w:ascii="Arial" w:hAnsi="Arial" w:cs="Arial"/>
          <w:b/>
          <w:i/>
          <w:color w:val="00B050"/>
          <w:sz w:val="40"/>
          <w:szCs w:val="40"/>
        </w:rPr>
      </w:pPr>
      <w:r>
        <w:rPr>
          <w:rFonts w:ascii="Arial" w:hAnsi="Arial" w:cs="Arial"/>
          <w:b/>
          <w:i/>
          <w:color w:val="00B050"/>
          <w:sz w:val="40"/>
          <w:szCs w:val="40"/>
        </w:rPr>
        <w:t>BELLEZZA (e</w:t>
      </w:r>
      <w:r w:rsidR="009D05EF">
        <w:rPr>
          <w:rFonts w:ascii="Arial" w:hAnsi="Arial" w:cs="Arial"/>
          <w:b/>
          <w:i/>
          <w:color w:val="00B050"/>
          <w:sz w:val="40"/>
          <w:szCs w:val="40"/>
        </w:rPr>
        <w:t>tica)</w:t>
      </w:r>
    </w:p>
    <w:p w:rsidR="00A16781" w:rsidRDefault="00A16781" w:rsidP="009E36E3">
      <w:pPr>
        <w:pStyle w:val="Testonormale"/>
        <w:ind w:left="3402"/>
        <w:jc w:val="center"/>
        <w:rPr>
          <w:rFonts w:ascii="Arial" w:hAnsi="Arial" w:cs="Arial"/>
          <w:b/>
          <w:i/>
          <w:color w:val="00B050"/>
          <w:sz w:val="32"/>
          <w:szCs w:val="32"/>
          <w:u w:val="single"/>
        </w:rPr>
      </w:pPr>
    </w:p>
    <w:p w:rsidR="00A16781" w:rsidRPr="00D325AA" w:rsidRDefault="00A16781" w:rsidP="00A16781">
      <w:pPr>
        <w:pStyle w:val="Testonormale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D325AA">
        <w:rPr>
          <w:rFonts w:ascii="Arial" w:hAnsi="Arial" w:cs="Arial"/>
          <w:b/>
          <w:i/>
          <w:sz w:val="20"/>
          <w:szCs w:val="20"/>
        </w:rPr>
        <w:t xml:space="preserve">1.Organizzazione /Ente proponente e attività principali: </w:t>
      </w:r>
    </w:p>
    <w:p w:rsidR="00057519" w:rsidRPr="00057519" w:rsidRDefault="00057519" w:rsidP="00057519">
      <w:pPr>
        <w:ind w:left="3402"/>
        <w:jc w:val="both"/>
        <w:rPr>
          <w:rFonts w:ascii="Arial" w:eastAsia="Calibri" w:hAnsi="Arial" w:cs="Arial"/>
          <w:lang w:eastAsia="en-US"/>
        </w:rPr>
      </w:pPr>
      <w:r w:rsidRPr="00057519">
        <w:rPr>
          <w:rFonts w:ascii="Arial" w:eastAsia="Calibri" w:hAnsi="Arial" w:cs="Arial"/>
          <w:lang w:eastAsia="en-US"/>
        </w:rPr>
        <w:t>Associazione culturale, nasce a Milano nel 1996 presso la Società Umanitaria su progetto della scultrice topylabrys, da gennaio 2015 l’Associazione è divenuta un Movimento di Pensiero.</w:t>
      </w:r>
    </w:p>
    <w:p w:rsidR="00057519" w:rsidRPr="00057519" w:rsidRDefault="00057519" w:rsidP="00057519">
      <w:pPr>
        <w:ind w:left="3402"/>
        <w:jc w:val="both"/>
        <w:rPr>
          <w:rFonts w:ascii="Arial" w:eastAsia="Calibri" w:hAnsi="Arial" w:cs="Arial"/>
          <w:lang w:eastAsia="en-US"/>
        </w:rPr>
      </w:pPr>
      <w:r w:rsidRPr="00057519">
        <w:rPr>
          <w:rFonts w:ascii="Arial" w:eastAsia="Calibri" w:hAnsi="Arial" w:cs="Arial"/>
          <w:lang w:eastAsia="en-US"/>
        </w:rPr>
        <w:t xml:space="preserve">Arte da mangiare </w:t>
      </w:r>
      <w:proofErr w:type="spellStart"/>
      <w:r w:rsidRPr="00057519">
        <w:rPr>
          <w:rFonts w:ascii="Arial" w:eastAsia="Calibri" w:hAnsi="Arial" w:cs="Arial"/>
          <w:lang w:eastAsia="en-US"/>
        </w:rPr>
        <w:t>mangiare</w:t>
      </w:r>
      <w:proofErr w:type="spellEnd"/>
      <w:r w:rsidRPr="00057519">
        <w:rPr>
          <w:rFonts w:ascii="Arial" w:eastAsia="Calibri" w:hAnsi="Arial" w:cs="Arial"/>
          <w:lang w:eastAsia="en-US"/>
        </w:rPr>
        <w:t xml:space="preserve"> Arte è una Associazione culturale e un Movimento di Pensiero dove gli Artisti indagano le tematiche dell’Ambiente e dell’Alimentazione. </w:t>
      </w:r>
    </w:p>
    <w:p w:rsidR="00057519" w:rsidRPr="00057519" w:rsidRDefault="00057519" w:rsidP="00057519">
      <w:pPr>
        <w:ind w:left="3402"/>
        <w:jc w:val="both"/>
        <w:rPr>
          <w:rFonts w:ascii="Arial" w:eastAsia="Calibri" w:hAnsi="Arial" w:cs="Arial"/>
          <w:lang w:eastAsia="en-US"/>
        </w:rPr>
      </w:pPr>
      <w:r w:rsidRPr="00057519">
        <w:rPr>
          <w:rFonts w:ascii="Arial" w:eastAsia="Calibri" w:hAnsi="Arial" w:cs="Arial"/>
          <w:lang w:eastAsia="en-US"/>
        </w:rPr>
        <w:t>L’Associazione muove ed elabora una serie di iniziative mettendole a disposizione di Gallerie d'Arte, Ristoranti, Spazi Culturali, Istituzioni, Aziende che desiderano potenziare il proprio messaggio attraverso l'uso di codici diversi, ma di grande comunicazione.</w:t>
      </w:r>
    </w:p>
    <w:p w:rsidR="00057519" w:rsidRPr="00057519" w:rsidRDefault="00057519" w:rsidP="00057519">
      <w:pPr>
        <w:ind w:left="3402"/>
        <w:jc w:val="both"/>
        <w:rPr>
          <w:rFonts w:ascii="Arial" w:eastAsia="Calibri" w:hAnsi="Arial" w:cs="Arial"/>
          <w:lang w:eastAsia="en-US"/>
        </w:rPr>
      </w:pPr>
      <w:r w:rsidRPr="00057519">
        <w:rPr>
          <w:rFonts w:ascii="Arial" w:eastAsia="Calibri" w:hAnsi="Arial" w:cs="Arial"/>
          <w:lang w:eastAsia="en-US"/>
        </w:rPr>
        <w:t xml:space="preserve">L'obiettivo dei progetti creati da Arte da mangiare </w:t>
      </w:r>
      <w:proofErr w:type="spellStart"/>
      <w:r w:rsidRPr="00057519">
        <w:rPr>
          <w:rFonts w:ascii="Arial" w:eastAsia="Calibri" w:hAnsi="Arial" w:cs="Arial"/>
          <w:lang w:eastAsia="en-US"/>
        </w:rPr>
        <w:t>mangiare</w:t>
      </w:r>
      <w:proofErr w:type="spellEnd"/>
      <w:r w:rsidRPr="00057519">
        <w:rPr>
          <w:rFonts w:ascii="Arial" w:eastAsia="Calibri" w:hAnsi="Arial" w:cs="Arial"/>
          <w:lang w:eastAsia="en-US"/>
        </w:rPr>
        <w:t xml:space="preserve"> Arte è quello di affidare alla creatività di Artisti il compito di ricercare strade sempre diverse e innovative, che possano sollecitare l'attenzione del grande pubblico avvicinandolo al mondo dell’Arte, del Cibo e della Comunicazione.</w:t>
      </w:r>
    </w:p>
    <w:p w:rsidR="00057519" w:rsidRPr="00057519" w:rsidRDefault="00057519" w:rsidP="00057519">
      <w:pPr>
        <w:ind w:left="3402"/>
        <w:jc w:val="both"/>
        <w:rPr>
          <w:rFonts w:ascii="Arial" w:eastAsia="Calibri" w:hAnsi="Arial" w:cs="Arial"/>
          <w:lang w:eastAsia="en-US"/>
        </w:rPr>
      </w:pPr>
      <w:r w:rsidRPr="00057519">
        <w:rPr>
          <w:rFonts w:ascii="Arial" w:eastAsia="Calibri" w:hAnsi="Arial" w:cs="Arial"/>
          <w:lang w:eastAsia="en-US"/>
        </w:rPr>
        <w:t xml:space="preserve">Dal 2011 la </w:t>
      </w:r>
      <w:proofErr w:type="spellStart"/>
      <w:r w:rsidRPr="00057519">
        <w:rPr>
          <w:rFonts w:ascii="Arial" w:eastAsia="Calibri" w:hAnsi="Arial" w:cs="Arial"/>
          <w:lang w:eastAsia="en-US"/>
        </w:rPr>
        <w:t>mission</w:t>
      </w:r>
      <w:proofErr w:type="spellEnd"/>
      <w:r w:rsidRPr="00057519">
        <w:rPr>
          <w:rFonts w:ascii="Arial" w:eastAsia="Calibri" w:hAnsi="Arial" w:cs="Arial"/>
          <w:lang w:eastAsia="en-US"/>
        </w:rPr>
        <w:t xml:space="preserve"> storica di Arte da mangiare </w:t>
      </w:r>
      <w:proofErr w:type="spellStart"/>
      <w:r w:rsidRPr="00057519">
        <w:rPr>
          <w:rFonts w:ascii="Arial" w:eastAsia="Calibri" w:hAnsi="Arial" w:cs="Arial"/>
          <w:lang w:eastAsia="en-US"/>
        </w:rPr>
        <w:t>mangiare</w:t>
      </w:r>
      <w:proofErr w:type="spellEnd"/>
      <w:r w:rsidRPr="00057519">
        <w:rPr>
          <w:rFonts w:ascii="Arial" w:eastAsia="Calibri" w:hAnsi="Arial" w:cs="Arial"/>
          <w:lang w:eastAsia="en-US"/>
        </w:rPr>
        <w:t xml:space="preserve"> Arte si concretizza presso il Depuratore di Milano </w:t>
      </w:r>
      <w:proofErr w:type="spellStart"/>
      <w:r w:rsidRPr="00057519">
        <w:rPr>
          <w:rFonts w:ascii="Arial" w:eastAsia="Calibri" w:hAnsi="Arial" w:cs="Arial"/>
          <w:lang w:eastAsia="en-US"/>
        </w:rPr>
        <w:t>Nosedo</w:t>
      </w:r>
      <w:proofErr w:type="spellEnd"/>
      <w:r w:rsidRPr="00057519">
        <w:rPr>
          <w:rFonts w:ascii="Arial" w:eastAsia="Calibri" w:hAnsi="Arial" w:cs="Arial"/>
          <w:lang w:eastAsia="en-US"/>
        </w:rPr>
        <w:t xml:space="preserve"> con il progetto: </w:t>
      </w:r>
      <w:proofErr w:type="spellStart"/>
      <w:r w:rsidRPr="00057519">
        <w:rPr>
          <w:rFonts w:ascii="Arial" w:eastAsia="Calibri" w:hAnsi="Arial" w:cs="Arial"/>
          <w:lang w:eastAsia="en-US"/>
        </w:rPr>
        <w:t>DepurArt</w:t>
      </w:r>
      <w:proofErr w:type="spellEnd"/>
      <w:r w:rsidRPr="00057519">
        <w:rPr>
          <w:rFonts w:ascii="Arial" w:eastAsia="Calibri" w:hAnsi="Arial" w:cs="Arial"/>
          <w:lang w:eastAsia="en-US"/>
        </w:rPr>
        <w:t xml:space="preserve"> Lab Gallery.</w:t>
      </w:r>
    </w:p>
    <w:p w:rsidR="00A16781" w:rsidRDefault="00A16781" w:rsidP="00057519">
      <w:pPr>
        <w:pStyle w:val="Testonormale"/>
        <w:ind w:left="3402"/>
        <w:jc w:val="both"/>
        <w:rPr>
          <w:rFonts w:ascii="Arial" w:hAnsi="Arial" w:cs="Arial"/>
          <w:sz w:val="20"/>
          <w:szCs w:val="20"/>
        </w:rPr>
      </w:pPr>
    </w:p>
    <w:p w:rsidR="009D05EF" w:rsidRPr="00D325AA" w:rsidRDefault="009D05EF" w:rsidP="00A16781">
      <w:pPr>
        <w:pStyle w:val="Testonormale"/>
        <w:ind w:left="3402"/>
        <w:jc w:val="both"/>
        <w:rPr>
          <w:rFonts w:ascii="Arial" w:hAnsi="Arial" w:cs="Arial"/>
          <w:sz w:val="20"/>
          <w:szCs w:val="20"/>
        </w:rPr>
      </w:pPr>
    </w:p>
    <w:p w:rsidR="00A16781" w:rsidRPr="00C9071A" w:rsidRDefault="00A16781" w:rsidP="00A16781">
      <w:pPr>
        <w:pStyle w:val="Testonormale"/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 w:rsidRPr="00C9071A">
        <w:rPr>
          <w:rFonts w:ascii="Arial" w:hAnsi="Arial" w:cs="Arial"/>
          <w:b/>
          <w:i/>
          <w:sz w:val="24"/>
          <w:szCs w:val="24"/>
        </w:rPr>
        <w:t>2. Descrizione del progetto:</w:t>
      </w:r>
    </w:p>
    <w:p w:rsidR="00A16781" w:rsidRDefault="002F5AEF" w:rsidP="009D05EF">
      <w:pPr>
        <w:pStyle w:val="Testonormale"/>
        <w:ind w:left="3402"/>
        <w:jc w:val="both"/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t>BELLEZZA (e</w:t>
      </w:r>
      <w:r w:rsidR="009D05EF">
        <w:rPr>
          <w:rFonts w:ascii="Arial" w:hAnsi="Arial" w:cs="Arial"/>
          <w:b/>
          <w:i/>
          <w:color w:val="00B050"/>
          <w:sz w:val="24"/>
          <w:szCs w:val="24"/>
        </w:rPr>
        <w:t>tica)</w:t>
      </w:r>
    </w:p>
    <w:p w:rsidR="009D05EF" w:rsidRDefault="009D05EF" w:rsidP="009D05EF">
      <w:pPr>
        <w:pStyle w:val="Testonormale"/>
        <w:ind w:left="3402"/>
        <w:jc w:val="both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9D05EF" w:rsidRPr="0086400C" w:rsidRDefault="00EB5255" w:rsidP="0086400C">
      <w:pPr>
        <w:ind w:left="3402"/>
        <w:jc w:val="both"/>
        <w:rPr>
          <w:rFonts w:ascii="Arial" w:eastAsia="Calibri" w:hAnsi="Arial" w:cs="Arial"/>
          <w:lang w:eastAsia="en-US"/>
        </w:rPr>
      </w:pPr>
      <w:r w:rsidRPr="0086400C">
        <w:rPr>
          <w:rFonts w:ascii="Arial" w:eastAsia="Calibri" w:hAnsi="Arial" w:cs="Arial"/>
          <w:lang w:eastAsia="en-US"/>
        </w:rPr>
        <w:t>Mostre ed iniziative culturali dove gli artisti coinvolti si confrontano con l’idea che l’arte sia il veicolo per diffondere una nuova conc</w:t>
      </w:r>
      <w:r w:rsidR="002F5AEF">
        <w:rPr>
          <w:rFonts w:ascii="Arial" w:eastAsia="Calibri" w:hAnsi="Arial" w:cs="Arial"/>
          <w:lang w:eastAsia="en-US"/>
        </w:rPr>
        <w:t xml:space="preserve">ezione di </w:t>
      </w:r>
      <w:proofErr w:type="spellStart"/>
      <w:r w:rsidR="002F5AEF">
        <w:rPr>
          <w:rFonts w:ascii="Arial" w:eastAsia="Calibri" w:hAnsi="Arial" w:cs="Arial"/>
          <w:lang w:eastAsia="en-US"/>
        </w:rPr>
        <w:t>Bellezza…</w:t>
      </w:r>
      <w:proofErr w:type="spellEnd"/>
      <w:r w:rsidR="002F5AEF">
        <w:rPr>
          <w:rFonts w:ascii="Arial" w:eastAsia="Calibri" w:hAnsi="Arial" w:cs="Arial"/>
          <w:lang w:eastAsia="en-US"/>
        </w:rPr>
        <w:t xml:space="preserve"> una BELLEZZA</w:t>
      </w:r>
      <w:r w:rsidRPr="0086400C">
        <w:rPr>
          <w:rFonts w:ascii="Arial" w:eastAsia="Calibri" w:hAnsi="Arial" w:cs="Arial"/>
          <w:lang w:eastAsia="en-US"/>
        </w:rPr>
        <w:t xml:space="preserve"> (Etica).</w:t>
      </w:r>
    </w:p>
    <w:p w:rsidR="00A16781" w:rsidRDefault="00A16781" w:rsidP="00A16781">
      <w:pPr>
        <w:pStyle w:val="Testonormale"/>
        <w:ind w:left="3402"/>
        <w:jc w:val="both"/>
        <w:rPr>
          <w:rFonts w:ascii="Arial" w:hAnsi="Arial" w:cs="Arial"/>
          <w:b/>
          <w:i/>
          <w:color w:val="00B050"/>
        </w:rPr>
      </w:pPr>
    </w:p>
    <w:p w:rsidR="003D323D" w:rsidRPr="000560DE" w:rsidRDefault="00A16781" w:rsidP="000560DE">
      <w:pPr>
        <w:pStyle w:val="Testonormale"/>
        <w:ind w:left="3402"/>
        <w:jc w:val="both"/>
        <w:rPr>
          <w:rFonts w:ascii="Arial" w:hAnsi="Arial" w:cs="Arial"/>
          <w:b/>
          <w:u w:val="single"/>
        </w:rPr>
      </w:pPr>
      <w:r w:rsidRPr="00AD2F37">
        <w:rPr>
          <w:rFonts w:ascii="Arial" w:hAnsi="Arial" w:cs="Arial"/>
          <w:b/>
          <w:highlight w:val="yellow"/>
          <w:u w:val="single"/>
        </w:rPr>
        <w:t>Il progetto è in fase di costruzione.</w:t>
      </w:r>
    </w:p>
    <w:p w:rsidR="00D408B5" w:rsidRDefault="00D408B5" w:rsidP="00D408B5">
      <w:pPr>
        <w:pStyle w:val="Paragrafoelenco"/>
        <w:ind w:left="3402"/>
        <w:jc w:val="both"/>
        <w:rPr>
          <w:rFonts w:ascii="Arial" w:hAnsi="Arial" w:cs="Arial"/>
        </w:rPr>
      </w:pPr>
    </w:p>
    <w:p w:rsidR="008F2E80" w:rsidRDefault="009D05EF" w:rsidP="003A4DC4">
      <w:pPr>
        <w:pStyle w:val="Paragrafoelenco"/>
        <w:numPr>
          <w:ilvl w:val="0"/>
          <w:numId w:val="16"/>
        </w:numPr>
        <w:ind w:left="3402"/>
        <w:jc w:val="both"/>
        <w:rPr>
          <w:rFonts w:ascii="Arial" w:eastAsia="Calibri" w:hAnsi="Arial" w:cs="Arial"/>
          <w:b/>
          <w:i/>
          <w:color w:val="00B050"/>
          <w:sz w:val="24"/>
          <w:szCs w:val="24"/>
          <w:lang w:eastAsia="en-US"/>
        </w:rPr>
      </w:pPr>
      <w:r w:rsidRPr="008F2E80">
        <w:rPr>
          <w:rFonts w:ascii="Arial" w:eastAsia="Calibri" w:hAnsi="Arial" w:cs="Arial"/>
          <w:b/>
          <w:color w:val="00B050"/>
          <w:sz w:val="24"/>
          <w:szCs w:val="24"/>
          <w:lang w:eastAsia="en-US"/>
        </w:rPr>
        <w:t>4 – 12</w:t>
      </w:r>
      <w:r w:rsidR="001325CC" w:rsidRPr="008F2E80">
        <w:rPr>
          <w:rFonts w:ascii="Arial" w:eastAsia="Calibri" w:hAnsi="Arial" w:cs="Arial"/>
          <w:b/>
          <w:color w:val="00B050"/>
          <w:sz w:val="24"/>
          <w:szCs w:val="24"/>
          <w:lang w:eastAsia="en-US"/>
        </w:rPr>
        <w:t xml:space="preserve"> </w:t>
      </w:r>
      <w:r w:rsidRPr="008F2E80">
        <w:rPr>
          <w:rFonts w:ascii="Arial" w:eastAsia="Calibri" w:hAnsi="Arial" w:cs="Arial"/>
          <w:b/>
          <w:color w:val="00B050"/>
          <w:sz w:val="24"/>
          <w:szCs w:val="24"/>
          <w:lang w:eastAsia="en-US"/>
        </w:rPr>
        <w:t>MARZO 2016</w:t>
      </w:r>
      <w:r w:rsidR="006F0FEA" w:rsidRPr="008F2E80">
        <w:rPr>
          <w:rFonts w:ascii="Arial" w:eastAsia="Calibri" w:hAnsi="Arial" w:cs="Arial"/>
          <w:b/>
          <w:color w:val="00B050"/>
          <w:sz w:val="24"/>
          <w:szCs w:val="24"/>
          <w:lang w:eastAsia="en-US"/>
        </w:rPr>
        <w:t>:</w:t>
      </w:r>
      <w:r w:rsidR="006F0FEA" w:rsidRPr="008F2E80">
        <w:rPr>
          <w:rFonts w:ascii="Arial" w:eastAsia="Calibri" w:hAnsi="Arial" w:cs="Arial"/>
          <w:b/>
          <w:i/>
          <w:color w:val="00B050"/>
          <w:sz w:val="24"/>
          <w:szCs w:val="24"/>
          <w:lang w:eastAsia="en-US"/>
        </w:rPr>
        <w:t xml:space="preserve">  </w:t>
      </w:r>
      <w:r w:rsidR="008F2E80">
        <w:rPr>
          <w:rFonts w:ascii="Arial" w:eastAsia="Calibri" w:hAnsi="Arial" w:cs="Arial"/>
          <w:b/>
          <w:i/>
          <w:color w:val="00B050"/>
          <w:sz w:val="24"/>
          <w:szCs w:val="24"/>
          <w:lang w:eastAsia="en-US"/>
        </w:rPr>
        <w:t>Bellezza (Etica) in Umanitaria</w:t>
      </w:r>
    </w:p>
    <w:p w:rsidR="003A4DC4" w:rsidRPr="008F2E80" w:rsidRDefault="003A4DC4" w:rsidP="008F2E80">
      <w:pPr>
        <w:pStyle w:val="Paragrafoelenco"/>
        <w:ind w:left="3402"/>
        <w:jc w:val="both"/>
        <w:rPr>
          <w:rFonts w:ascii="Arial" w:eastAsia="Calibri" w:hAnsi="Arial" w:cs="Arial"/>
          <w:b/>
          <w:i/>
          <w:color w:val="00B050"/>
          <w:sz w:val="24"/>
          <w:szCs w:val="24"/>
          <w:lang w:eastAsia="en-US"/>
        </w:rPr>
      </w:pPr>
      <w:r w:rsidRPr="008F2E80">
        <w:rPr>
          <w:rFonts w:ascii="Arial" w:eastAsia="Calibri" w:hAnsi="Arial" w:cs="Arial"/>
          <w:b/>
          <w:color w:val="00B050"/>
          <w:sz w:val="24"/>
          <w:szCs w:val="24"/>
          <w:lang w:eastAsia="en-US"/>
        </w:rPr>
        <w:t xml:space="preserve">Società Umanitaria, Via San </w:t>
      </w:r>
      <w:proofErr w:type="spellStart"/>
      <w:r w:rsidRPr="008F2E80">
        <w:rPr>
          <w:rFonts w:ascii="Arial" w:eastAsia="Calibri" w:hAnsi="Arial" w:cs="Arial"/>
          <w:b/>
          <w:color w:val="00B050"/>
          <w:sz w:val="24"/>
          <w:szCs w:val="24"/>
          <w:lang w:eastAsia="en-US"/>
        </w:rPr>
        <w:t>Barnaba</w:t>
      </w:r>
      <w:proofErr w:type="spellEnd"/>
      <w:r w:rsidRPr="008F2E80">
        <w:rPr>
          <w:rFonts w:ascii="Arial" w:eastAsia="Calibri" w:hAnsi="Arial" w:cs="Arial"/>
          <w:b/>
          <w:color w:val="00B050"/>
          <w:sz w:val="24"/>
          <w:szCs w:val="24"/>
          <w:lang w:eastAsia="en-US"/>
        </w:rPr>
        <w:t xml:space="preserve"> 38, Milano</w:t>
      </w:r>
    </w:p>
    <w:p w:rsidR="006F0FEA" w:rsidRDefault="006F0FEA" w:rsidP="006F0FEA">
      <w:pPr>
        <w:pStyle w:val="Paragrafoelenco"/>
        <w:ind w:left="3402"/>
        <w:jc w:val="both"/>
        <w:rPr>
          <w:rFonts w:ascii="Arial" w:hAnsi="Arial" w:cs="Arial"/>
        </w:rPr>
      </w:pPr>
    </w:p>
    <w:p w:rsidR="001E2C76" w:rsidRDefault="006F0FEA" w:rsidP="00A72CE4">
      <w:pPr>
        <w:pStyle w:val="Paragrafoelenco"/>
        <w:ind w:left="3402"/>
        <w:jc w:val="both"/>
        <w:rPr>
          <w:rFonts w:ascii="Arial" w:hAnsi="Arial" w:cs="Arial"/>
        </w:rPr>
      </w:pPr>
      <w:r w:rsidRPr="006F0FEA">
        <w:rPr>
          <w:rFonts w:ascii="Arial" w:hAnsi="Arial" w:cs="Arial"/>
        </w:rPr>
        <w:t>Evento d’Arte</w:t>
      </w:r>
      <w:r w:rsidR="008F2E80">
        <w:rPr>
          <w:rFonts w:ascii="Arial" w:hAnsi="Arial" w:cs="Arial"/>
        </w:rPr>
        <w:t xml:space="preserve"> promosso in collaborazione con l’Associazione clinico – culturale Artelier</w:t>
      </w:r>
      <w:r w:rsidRPr="006F0FEA">
        <w:rPr>
          <w:rFonts w:ascii="Arial" w:hAnsi="Arial" w:cs="Arial"/>
        </w:rPr>
        <w:t>.</w:t>
      </w:r>
      <w:r w:rsidR="008F2E80">
        <w:rPr>
          <w:rFonts w:ascii="Arial" w:hAnsi="Arial" w:cs="Arial"/>
        </w:rPr>
        <w:t xml:space="preserve"> Mostre di pittura, disegno e fotografia. Saranno inoltre proposte </w:t>
      </w:r>
      <w:proofErr w:type="spellStart"/>
      <w:r w:rsidR="008F2E80">
        <w:rPr>
          <w:rFonts w:ascii="Arial" w:hAnsi="Arial" w:cs="Arial"/>
        </w:rPr>
        <w:t>performances</w:t>
      </w:r>
      <w:proofErr w:type="spellEnd"/>
      <w:r w:rsidR="008F2E80">
        <w:rPr>
          <w:rFonts w:ascii="Arial" w:hAnsi="Arial" w:cs="Arial"/>
        </w:rPr>
        <w:t>,</w:t>
      </w:r>
      <w:r w:rsidRPr="006F0FEA">
        <w:rPr>
          <w:rFonts w:ascii="Arial" w:hAnsi="Arial" w:cs="Arial"/>
        </w:rPr>
        <w:t xml:space="preserve"> Installazioni</w:t>
      </w:r>
      <w:r w:rsidR="008F2E80">
        <w:rPr>
          <w:rFonts w:ascii="Arial" w:hAnsi="Arial" w:cs="Arial"/>
        </w:rPr>
        <w:t xml:space="preserve"> d’arte, laboratori ed inco</w:t>
      </w:r>
      <w:r w:rsidR="002F5AEF">
        <w:rPr>
          <w:rFonts w:ascii="Arial" w:hAnsi="Arial" w:cs="Arial"/>
        </w:rPr>
        <w:t>ntri sul tema della “BELLEZZA (e</w:t>
      </w:r>
      <w:r w:rsidR="008F2E80">
        <w:rPr>
          <w:rFonts w:ascii="Arial" w:hAnsi="Arial" w:cs="Arial"/>
        </w:rPr>
        <w:t>tica)”</w:t>
      </w:r>
      <w:r w:rsidR="00122BBE">
        <w:rPr>
          <w:rFonts w:ascii="Arial" w:hAnsi="Arial" w:cs="Arial"/>
        </w:rPr>
        <w:t>.</w:t>
      </w:r>
    </w:p>
    <w:p w:rsidR="00122BBE" w:rsidRPr="002F5AEF" w:rsidRDefault="00122BBE" w:rsidP="002F5AEF">
      <w:pPr>
        <w:jc w:val="both"/>
        <w:rPr>
          <w:rFonts w:ascii="Arial" w:hAnsi="Arial" w:cs="Arial"/>
        </w:rPr>
      </w:pPr>
    </w:p>
    <w:p w:rsidR="00122BBE" w:rsidRDefault="00122BBE" w:rsidP="00A72CE4">
      <w:pPr>
        <w:pStyle w:val="Paragrafoelenco"/>
        <w:ind w:left="3402"/>
        <w:jc w:val="both"/>
        <w:rPr>
          <w:rFonts w:ascii="Arial" w:hAnsi="Arial" w:cs="Arial"/>
        </w:rPr>
      </w:pPr>
    </w:p>
    <w:p w:rsidR="00122BBE" w:rsidRDefault="00122BBE" w:rsidP="00A72CE4">
      <w:pPr>
        <w:pStyle w:val="Paragrafoelenco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Fra le mostre in programma:</w:t>
      </w:r>
    </w:p>
    <w:p w:rsidR="00122BBE" w:rsidRDefault="00AD1427" w:rsidP="00122BBE">
      <w:pPr>
        <w:pStyle w:val="Paragrafoelenco"/>
        <w:numPr>
          <w:ilvl w:val="0"/>
          <w:numId w:val="16"/>
        </w:numPr>
        <w:ind w:firstLine="2682"/>
        <w:jc w:val="both"/>
        <w:rPr>
          <w:rFonts w:ascii="Arial" w:hAnsi="Arial" w:cs="Arial"/>
        </w:rPr>
      </w:pPr>
      <w:r>
        <w:rPr>
          <w:rFonts w:ascii="Arial" w:hAnsi="Arial" w:cs="Arial"/>
        </w:rPr>
        <w:t>Auditorium</w:t>
      </w:r>
      <w:r w:rsidR="00122BBE">
        <w:rPr>
          <w:rFonts w:ascii="Arial" w:hAnsi="Arial" w:cs="Arial"/>
        </w:rPr>
        <w:t xml:space="preserve">: </w:t>
      </w:r>
      <w:r w:rsidR="00122BBE" w:rsidRPr="00122BBE">
        <w:rPr>
          <w:rFonts w:ascii="Arial" w:hAnsi="Arial" w:cs="Arial"/>
          <w:i/>
        </w:rPr>
        <w:t xml:space="preserve">“Omaggio all’artista </w:t>
      </w:r>
      <w:proofErr w:type="spellStart"/>
      <w:r w:rsidR="00122BBE" w:rsidRPr="00122BBE">
        <w:rPr>
          <w:rFonts w:ascii="Arial" w:hAnsi="Arial" w:cs="Arial"/>
          <w:i/>
        </w:rPr>
        <w:t>Marialuisa</w:t>
      </w:r>
      <w:proofErr w:type="spellEnd"/>
      <w:r w:rsidR="00122BBE" w:rsidRPr="00122BBE">
        <w:rPr>
          <w:rFonts w:ascii="Arial" w:hAnsi="Arial" w:cs="Arial"/>
          <w:i/>
        </w:rPr>
        <w:t xml:space="preserve"> </w:t>
      </w:r>
      <w:proofErr w:type="spellStart"/>
      <w:r w:rsidR="00122BBE" w:rsidRPr="00122BBE">
        <w:rPr>
          <w:rFonts w:ascii="Arial" w:hAnsi="Arial" w:cs="Arial"/>
          <w:i/>
        </w:rPr>
        <w:t>Sponga</w:t>
      </w:r>
      <w:proofErr w:type="spellEnd"/>
      <w:r w:rsidR="00122BBE" w:rsidRPr="00122BBE">
        <w:rPr>
          <w:rFonts w:ascii="Arial" w:hAnsi="Arial" w:cs="Arial"/>
          <w:i/>
        </w:rPr>
        <w:t>”</w:t>
      </w:r>
      <w:r w:rsidR="00122BBE">
        <w:rPr>
          <w:rFonts w:ascii="Arial" w:hAnsi="Arial" w:cs="Arial"/>
        </w:rPr>
        <w:t xml:space="preserve"> a cura di Gabriella </w:t>
      </w:r>
      <w:proofErr w:type="spellStart"/>
      <w:r w:rsidR="00122BBE">
        <w:rPr>
          <w:rFonts w:ascii="Arial" w:hAnsi="Arial" w:cs="Arial"/>
        </w:rPr>
        <w:t>Anedi</w:t>
      </w:r>
      <w:proofErr w:type="spellEnd"/>
      <w:r w:rsidR="00122BBE">
        <w:rPr>
          <w:rFonts w:ascii="Arial" w:hAnsi="Arial" w:cs="Arial"/>
        </w:rPr>
        <w:t>.</w:t>
      </w:r>
    </w:p>
    <w:p w:rsidR="000560DE" w:rsidRDefault="000560DE" w:rsidP="000560DE">
      <w:pPr>
        <w:jc w:val="both"/>
        <w:rPr>
          <w:rFonts w:ascii="Arial" w:hAnsi="Arial" w:cs="Arial"/>
        </w:rPr>
      </w:pPr>
    </w:p>
    <w:p w:rsidR="000560DE" w:rsidRDefault="000560DE" w:rsidP="000560DE">
      <w:pPr>
        <w:jc w:val="both"/>
        <w:rPr>
          <w:rFonts w:ascii="Arial" w:hAnsi="Arial" w:cs="Arial"/>
        </w:rPr>
      </w:pPr>
    </w:p>
    <w:p w:rsidR="000560DE" w:rsidRDefault="000560DE" w:rsidP="000560DE">
      <w:pPr>
        <w:jc w:val="both"/>
        <w:rPr>
          <w:rFonts w:ascii="Arial" w:hAnsi="Arial" w:cs="Arial"/>
        </w:rPr>
      </w:pPr>
    </w:p>
    <w:p w:rsidR="000560DE" w:rsidRDefault="000560DE" w:rsidP="000560DE">
      <w:pPr>
        <w:jc w:val="both"/>
        <w:rPr>
          <w:rFonts w:ascii="Arial" w:hAnsi="Arial" w:cs="Arial"/>
        </w:rPr>
      </w:pPr>
    </w:p>
    <w:p w:rsidR="000560DE" w:rsidRDefault="000560DE" w:rsidP="000560DE">
      <w:pPr>
        <w:jc w:val="both"/>
        <w:rPr>
          <w:rFonts w:ascii="Arial" w:hAnsi="Arial" w:cs="Arial"/>
        </w:rPr>
      </w:pPr>
    </w:p>
    <w:p w:rsidR="000560DE" w:rsidRDefault="000560DE" w:rsidP="000560DE">
      <w:pPr>
        <w:jc w:val="both"/>
        <w:rPr>
          <w:rFonts w:ascii="Arial" w:hAnsi="Arial" w:cs="Arial"/>
        </w:rPr>
      </w:pPr>
    </w:p>
    <w:p w:rsidR="000560DE" w:rsidRDefault="000560DE" w:rsidP="000560DE">
      <w:pPr>
        <w:jc w:val="both"/>
        <w:rPr>
          <w:rFonts w:ascii="Arial" w:hAnsi="Arial" w:cs="Arial"/>
        </w:rPr>
      </w:pPr>
    </w:p>
    <w:p w:rsidR="000560DE" w:rsidRDefault="000560DE" w:rsidP="000560DE">
      <w:pPr>
        <w:jc w:val="both"/>
        <w:rPr>
          <w:rFonts w:ascii="Arial" w:hAnsi="Arial" w:cs="Arial"/>
        </w:rPr>
      </w:pPr>
    </w:p>
    <w:p w:rsidR="000560DE" w:rsidRDefault="000560DE" w:rsidP="000560DE">
      <w:pPr>
        <w:jc w:val="both"/>
        <w:rPr>
          <w:rFonts w:ascii="Arial" w:hAnsi="Arial" w:cs="Arial"/>
        </w:rPr>
      </w:pPr>
    </w:p>
    <w:p w:rsidR="000560DE" w:rsidRDefault="000560DE" w:rsidP="000560DE">
      <w:pPr>
        <w:jc w:val="both"/>
        <w:rPr>
          <w:rFonts w:ascii="Arial" w:hAnsi="Arial" w:cs="Arial"/>
        </w:rPr>
      </w:pPr>
    </w:p>
    <w:p w:rsidR="000560DE" w:rsidRDefault="000560DE" w:rsidP="000560DE">
      <w:pPr>
        <w:jc w:val="both"/>
        <w:rPr>
          <w:rFonts w:ascii="Arial" w:hAnsi="Arial" w:cs="Arial"/>
        </w:rPr>
      </w:pPr>
    </w:p>
    <w:p w:rsidR="000560DE" w:rsidRPr="000560DE" w:rsidRDefault="000560DE" w:rsidP="000560DE">
      <w:pPr>
        <w:jc w:val="both"/>
        <w:rPr>
          <w:rFonts w:ascii="Arial" w:hAnsi="Arial" w:cs="Arial"/>
        </w:rPr>
      </w:pPr>
    </w:p>
    <w:p w:rsidR="006D54A4" w:rsidRPr="00122BBE" w:rsidRDefault="006D54A4" w:rsidP="00122BBE">
      <w:pPr>
        <w:jc w:val="both"/>
        <w:rPr>
          <w:rFonts w:ascii="Arial" w:hAnsi="Arial" w:cs="Arial"/>
        </w:rPr>
      </w:pPr>
    </w:p>
    <w:p w:rsidR="004C6569" w:rsidRDefault="004C6569" w:rsidP="003A4DC4">
      <w:pPr>
        <w:pStyle w:val="Paragrafoelenco"/>
        <w:ind w:left="3402"/>
        <w:jc w:val="both"/>
        <w:rPr>
          <w:rFonts w:ascii="Arial" w:hAnsi="Arial" w:cs="Arial"/>
        </w:rPr>
      </w:pPr>
    </w:p>
    <w:p w:rsidR="00122BBE" w:rsidRPr="00122BBE" w:rsidRDefault="00122BBE" w:rsidP="00122BBE">
      <w:pPr>
        <w:pStyle w:val="Testonormale"/>
        <w:numPr>
          <w:ilvl w:val="0"/>
          <w:numId w:val="16"/>
        </w:numPr>
        <w:ind w:left="3402"/>
        <w:jc w:val="both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122BBE">
        <w:rPr>
          <w:rFonts w:ascii="Arial" w:hAnsi="Arial" w:cs="Arial"/>
          <w:b/>
          <w:color w:val="00B050"/>
          <w:sz w:val="24"/>
          <w:szCs w:val="24"/>
          <w:lang w:val="en-US"/>
        </w:rPr>
        <w:lastRenderedPageBreak/>
        <w:t>18 MARZO 2016</w:t>
      </w:r>
      <w:r w:rsidR="004C6569" w:rsidRPr="00122BBE">
        <w:rPr>
          <w:rFonts w:ascii="Arial" w:hAnsi="Arial" w:cs="Arial"/>
          <w:b/>
          <w:color w:val="00B050"/>
          <w:sz w:val="24"/>
          <w:szCs w:val="24"/>
          <w:lang w:val="en-US"/>
        </w:rPr>
        <w:t xml:space="preserve">, </w:t>
      </w:r>
      <w:r w:rsidRPr="00122BBE">
        <w:rPr>
          <w:rFonts w:ascii="Arial" w:hAnsi="Arial" w:cs="Arial"/>
          <w:b/>
          <w:i/>
          <w:color w:val="00B050"/>
          <w:sz w:val="24"/>
          <w:szCs w:val="24"/>
          <w:lang w:val="en-US"/>
        </w:rPr>
        <w:t>“Affordable Art Night Out”</w:t>
      </w:r>
    </w:p>
    <w:p w:rsidR="004C6569" w:rsidRDefault="00122BBE" w:rsidP="00122BBE">
      <w:pPr>
        <w:pStyle w:val="Testonormale"/>
        <w:ind w:left="340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Per il secondo anno Arte da mangiare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mangiare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Arte rinnova la collaborazione con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Affordable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Art Fair, partecipando alla maratona notturna di eventi d’arte che interesseranno la città di Milano con:</w:t>
      </w:r>
    </w:p>
    <w:p w:rsidR="00122BBE" w:rsidRPr="006D3135" w:rsidRDefault="00122BBE" w:rsidP="006D3135">
      <w:pPr>
        <w:pStyle w:val="Paragrafoelenco"/>
        <w:numPr>
          <w:ilvl w:val="0"/>
          <w:numId w:val="16"/>
        </w:numPr>
        <w:spacing w:line="200" w:lineRule="atLeast"/>
        <w:ind w:left="3544" w:hanging="142"/>
        <w:jc w:val="both"/>
        <w:rPr>
          <w:rFonts w:ascii="Arial" w:hAnsi="Arial" w:cs="Arial"/>
          <w:sz w:val="18"/>
          <w:szCs w:val="18"/>
        </w:rPr>
      </w:pPr>
      <w:proofErr w:type="spellStart"/>
      <w:r w:rsidRPr="006D3135">
        <w:rPr>
          <w:rFonts w:ascii="Arial" w:hAnsi="Arial" w:cs="Arial"/>
        </w:rPr>
        <w:t>DepurArt</w:t>
      </w:r>
      <w:proofErr w:type="spellEnd"/>
      <w:r w:rsidRPr="006D3135">
        <w:rPr>
          <w:rFonts w:ascii="Arial" w:hAnsi="Arial" w:cs="Arial"/>
        </w:rPr>
        <w:t xml:space="preserve"> Lab Gallery in cantiere: visita al cantiere d’arte della</w:t>
      </w:r>
      <w:r w:rsidR="006D3135" w:rsidRPr="006D3135">
        <w:rPr>
          <w:rFonts w:ascii="Arial" w:hAnsi="Arial" w:cs="Arial"/>
        </w:rPr>
        <w:t xml:space="preserve"> </w:t>
      </w:r>
      <w:proofErr w:type="spellStart"/>
      <w:r w:rsidR="006D3135" w:rsidRPr="006D3135">
        <w:rPr>
          <w:rFonts w:ascii="Arial" w:hAnsi="Arial" w:cs="Arial"/>
        </w:rPr>
        <w:t>VI</w:t>
      </w:r>
      <w:proofErr w:type="spellEnd"/>
      <w:r w:rsidR="006D3135" w:rsidRPr="006D3135">
        <w:rPr>
          <w:rFonts w:ascii="Arial" w:hAnsi="Arial" w:cs="Arial"/>
        </w:rPr>
        <w:t xml:space="preserve"> ed. di </w:t>
      </w:r>
      <w:proofErr w:type="spellStart"/>
      <w:r w:rsidR="006D3135" w:rsidRPr="006D3135">
        <w:rPr>
          <w:rFonts w:ascii="Arial" w:hAnsi="Arial" w:cs="Arial"/>
        </w:rPr>
        <w:t>DepurArt</w:t>
      </w:r>
      <w:proofErr w:type="spellEnd"/>
      <w:r w:rsidR="006D3135" w:rsidRPr="006D3135">
        <w:rPr>
          <w:rFonts w:ascii="Arial" w:hAnsi="Arial" w:cs="Arial"/>
        </w:rPr>
        <w:t xml:space="preserve"> Lab Gallery, presso il Depuratore di Milano </w:t>
      </w:r>
      <w:proofErr w:type="spellStart"/>
      <w:r w:rsidR="006D3135" w:rsidRPr="006D3135">
        <w:rPr>
          <w:rFonts w:ascii="Arial" w:hAnsi="Arial" w:cs="Arial"/>
        </w:rPr>
        <w:t>Nosedo</w:t>
      </w:r>
      <w:proofErr w:type="spellEnd"/>
      <w:r w:rsidR="006D3135" w:rsidRPr="006D3135">
        <w:rPr>
          <w:rFonts w:ascii="Arial" w:hAnsi="Arial" w:cs="Arial"/>
        </w:rPr>
        <w:t xml:space="preserve"> Via San Dionigi n.90 – 20139 Milano. Per l’occasione </w:t>
      </w:r>
      <w:r w:rsidR="006D3135" w:rsidRPr="006D3135">
        <w:rPr>
          <w:rFonts w:ascii="Arial" w:hAnsi="Arial" w:cs="Arial"/>
          <w:sz w:val="18"/>
          <w:szCs w:val="18"/>
        </w:rPr>
        <w:t xml:space="preserve">, i cancelli dell’impianto di depurazione si apriranno per un’esperienza coinvolgente tra Industria, Natura ed </w:t>
      </w:r>
      <w:proofErr w:type="spellStart"/>
      <w:r w:rsidR="006D3135" w:rsidRPr="006D3135">
        <w:rPr>
          <w:rFonts w:ascii="Arial" w:hAnsi="Arial" w:cs="Arial"/>
          <w:sz w:val="18"/>
          <w:szCs w:val="18"/>
        </w:rPr>
        <w:t>Arte…</w:t>
      </w:r>
      <w:proofErr w:type="spellEnd"/>
      <w:r w:rsidR="006D3135" w:rsidRPr="006D3135">
        <w:rPr>
          <w:rFonts w:ascii="Arial" w:hAnsi="Arial" w:cs="Arial"/>
          <w:sz w:val="18"/>
          <w:szCs w:val="18"/>
        </w:rPr>
        <w:t xml:space="preserve"> il tutto alla luce di fiaccole, candele, </w:t>
      </w:r>
      <w:proofErr w:type="spellStart"/>
      <w:r w:rsidR="006D3135" w:rsidRPr="006D3135">
        <w:rPr>
          <w:rFonts w:ascii="Arial" w:hAnsi="Arial" w:cs="Arial"/>
          <w:sz w:val="18"/>
          <w:szCs w:val="18"/>
        </w:rPr>
        <w:t>torce…</w:t>
      </w:r>
      <w:proofErr w:type="spellEnd"/>
      <w:r w:rsidR="006D3135" w:rsidRPr="006D3135">
        <w:rPr>
          <w:rFonts w:ascii="Arial" w:hAnsi="Arial" w:cs="Arial"/>
          <w:sz w:val="18"/>
          <w:szCs w:val="18"/>
        </w:rPr>
        <w:t xml:space="preserve"> ma anche chiaro di </w:t>
      </w:r>
      <w:proofErr w:type="spellStart"/>
      <w:r w:rsidR="006D3135" w:rsidRPr="006D3135">
        <w:rPr>
          <w:rFonts w:ascii="Arial" w:hAnsi="Arial" w:cs="Arial"/>
          <w:sz w:val="18"/>
          <w:szCs w:val="18"/>
        </w:rPr>
        <w:t>luna…</w:t>
      </w:r>
      <w:proofErr w:type="spellEnd"/>
    </w:p>
    <w:p w:rsidR="002426F1" w:rsidRPr="002426F1" w:rsidRDefault="00122BBE" w:rsidP="002426F1">
      <w:pPr>
        <w:pStyle w:val="Testonormale"/>
        <w:numPr>
          <w:ilvl w:val="0"/>
          <w:numId w:val="16"/>
        </w:numPr>
        <w:ind w:left="3544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Piatto d’Artista:</w:t>
      </w:r>
      <w:r w:rsidR="002426F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426F1" w:rsidRPr="002426F1">
        <w:rPr>
          <w:rFonts w:ascii="Arial" w:eastAsia="Times New Roman" w:hAnsi="Arial" w:cs="Arial"/>
          <w:sz w:val="20"/>
          <w:szCs w:val="20"/>
          <w:lang w:eastAsia="it-IT"/>
        </w:rPr>
        <w:t xml:space="preserve">Format storico di Arte da mangiare </w:t>
      </w:r>
      <w:proofErr w:type="spellStart"/>
      <w:r w:rsidR="002426F1" w:rsidRPr="002426F1">
        <w:rPr>
          <w:rFonts w:ascii="Arial" w:eastAsia="Times New Roman" w:hAnsi="Arial" w:cs="Arial"/>
          <w:sz w:val="20"/>
          <w:szCs w:val="20"/>
          <w:lang w:eastAsia="it-IT"/>
        </w:rPr>
        <w:t>mangiare</w:t>
      </w:r>
      <w:proofErr w:type="spellEnd"/>
      <w:r w:rsidR="002426F1" w:rsidRPr="002426F1">
        <w:rPr>
          <w:rFonts w:ascii="Arial" w:eastAsia="Times New Roman" w:hAnsi="Arial" w:cs="Arial"/>
          <w:sz w:val="20"/>
          <w:szCs w:val="20"/>
          <w:lang w:eastAsia="it-IT"/>
        </w:rPr>
        <w:t xml:space="preserve"> Arte, giunto alla XV edizione, indaga il “sapore dell’Arte” attraverso un laboratorio arte – cibo - sapore che coinvolge due protagonisti: l’artista, depositario di propri originali codici creativi, e lo chef, impegnato in cucina a tradurli in termini di sapori. </w:t>
      </w:r>
    </w:p>
    <w:p w:rsidR="00122BBE" w:rsidRDefault="002426F1" w:rsidP="002426F1">
      <w:pPr>
        <w:pStyle w:val="Testonormale"/>
        <w:ind w:left="354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426F1">
        <w:rPr>
          <w:rFonts w:ascii="Arial" w:eastAsia="Times New Roman" w:hAnsi="Arial" w:cs="Arial"/>
          <w:sz w:val="20"/>
          <w:szCs w:val="20"/>
          <w:lang w:eastAsia="it-IT"/>
        </w:rPr>
        <w:t xml:space="preserve">Il pubblico di </w:t>
      </w:r>
      <w:proofErr w:type="spellStart"/>
      <w:r w:rsidRPr="002426F1">
        <w:rPr>
          <w:rFonts w:ascii="Arial" w:eastAsia="Times New Roman" w:hAnsi="Arial" w:cs="Arial"/>
          <w:sz w:val="20"/>
          <w:szCs w:val="20"/>
          <w:lang w:eastAsia="it-IT"/>
        </w:rPr>
        <w:t>Affordable</w:t>
      </w:r>
      <w:proofErr w:type="spellEnd"/>
      <w:r w:rsidRPr="002426F1">
        <w:rPr>
          <w:rFonts w:ascii="Arial" w:eastAsia="Times New Roman" w:hAnsi="Arial" w:cs="Arial"/>
          <w:sz w:val="20"/>
          <w:szCs w:val="20"/>
          <w:lang w:eastAsia="it-IT"/>
        </w:rPr>
        <w:t xml:space="preserve"> Art Fair avrà l’opportunità di percepire le opere d’Arte proposte  attraverso un’esperienza unica e coinvolgente che non dimentica il gusto ed il sapore, un’occasione per sfamare mente e corpo.</w:t>
      </w:r>
      <w:r w:rsidR="006D3135">
        <w:rPr>
          <w:rFonts w:ascii="Arial" w:eastAsia="Times New Roman" w:hAnsi="Arial" w:cs="Arial"/>
          <w:sz w:val="20"/>
          <w:szCs w:val="20"/>
          <w:lang w:eastAsia="it-IT"/>
        </w:rPr>
        <w:t xml:space="preserve"> Elenco dei ristoranti in fase di aggiornamento.</w:t>
      </w:r>
    </w:p>
    <w:p w:rsidR="00A16781" w:rsidRPr="000560DE" w:rsidRDefault="006D3135" w:rsidP="003A4DC4">
      <w:pPr>
        <w:pStyle w:val="Paragrafoelenco"/>
        <w:numPr>
          <w:ilvl w:val="0"/>
          <w:numId w:val="16"/>
        </w:numPr>
        <w:spacing w:line="200" w:lineRule="atLeast"/>
        <w:ind w:left="354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Vetrine d’artista con il coinvolgimento di alcune botteghe storiche di Milano. Elenco dei negozi partecipanti in fase di aggiornamento.</w:t>
      </w:r>
    </w:p>
    <w:p w:rsidR="007D0AD9" w:rsidRPr="007D0AD9" w:rsidRDefault="007D0AD9" w:rsidP="007D0AD9">
      <w:pPr>
        <w:pStyle w:val="Paragrafoelenco"/>
        <w:ind w:left="3402"/>
        <w:jc w:val="both"/>
        <w:rPr>
          <w:rFonts w:ascii="Arial" w:hAnsi="Arial" w:cs="Arial"/>
        </w:rPr>
      </w:pPr>
    </w:p>
    <w:p w:rsidR="006D54A4" w:rsidRPr="004C6569" w:rsidRDefault="006D3135" w:rsidP="006D54A4">
      <w:pPr>
        <w:pStyle w:val="Testonormale"/>
        <w:numPr>
          <w:ilvl w:val="0"/>
          <w:numId w:val="16"/>
        </w:numPr>
        <w:ind w:left="3402"/>
        <w:jc w:val="both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MAGGIO 2016</w:t>
      </w:r>
      <w:r w:rsidR="006D54A4">
        <w:rPr>
          <w:rFonts w:ascii="Arial" w:hAnsi="Arial" w:cs="Arial"/>
          <w:b/>
          <w:color w:val="00B050"/>
          <w:sz w:val="24"/>
          <w:szCs w:val="24"/>
        </w:rPr>
        <w:t xml:space="preserve">, </w:t>
      </w:r>
      <w:r w:rsidR="006D54A4" w:rsidRPr="006D3135">
        <w:rPr>
          <w:rFonts w:ascii="Arial" w:hAnsi="Arial" w:cs="Arial"/>
          <w:b/>
          <w:color w:val="00B050"/>
          <w:sz w:val="24"/>
          <w:szCs w:val="24"/>
        </w:rPr>
        <w:t xml:space="preserve">V </w:t>
      </w:r>
      <w:r w:rsidRPr="006D3135">
        <w:rPr>
          <w:rFonts w:ascii="Arial" w:hAnsi="Arial" w:cs="Arial"/>
          <w:b/>
          <w:color w:val="00B050"/>
          <w:sz w:val="24"/>
          <w:szCs w:val="24"/>
        </w:rPr>
        <w:t>edizione di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6D54A4" w:rsidRPr="004C6569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="006D54A4" w:rsidRPr="004C6569">
        <w:rPr>
          <w:rFonts w:ascii="Arial" w:hAnsi="Arial" w:cs="Arial"/>
          <w:b/>
          <w:color w:val="00B050"/>
          <w:sz w:val="24"/>
          <w:szCs w:val="24"/>
        </w:rPr>
        <w:t>DepurArt</w:t>
      </w:r>
      <w:proofErr w:type="spellEnd"/>
      <w:r w:rsidR="006D54A4" w:rsidRPr="004C6569">
        <w:rPr>
          <w:rFonts w:ascii="Arial" w:hAnsi="Arial" w:cs="Arial"/>
          <w:b/>
          <w:color w:val="00B050"/>
          <w:sz w:val="24"/>
          <w:szCs w:val="24"/>
        </w:rPr>
        <w:t xml:space="preserve"> Lab Gallery</w:t>
      </w:r>
    </w:p>
    <w:p w:rsidR="006D54A4" w:rsidRDefault="006D54A4" w:rsidP="006D54A4">
      <w:pPr>
        <w:pStyle w:val="Testonormale"/>
        <w:ind w:left="3402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4C6569">
        <w:rPr>
          <w:rFonts w:ascii="Arial" w:hAnsi="Arial" w:cs="Arial"/>
          <w:b/>
          <w:color w:val="00B050"/>
          <w:sz w:val="24"/>
          <w:szCs w:val="24"/>
        </w:rPr>
        <w:t>Via San Dionigi 90, Milano</w:t>
      </w:r>
      <w:r>
        <w:rPr>
          <w:rFonts w:ascii="Arial" w:hAnsi="Arial" w:cs="Arial"/>
          <w:b/>
          <w:color w:val="00B050"/>
          <w:sz w:val="24"/>
          <w:szCs w:val="24"/>
        </w:rPr>
        <w:t>. (data da definirsi).</w:t>
      </w:r>
    </w:p>
    <w:p w:rsidR="004102E6" w:rsidRDefault="004102E6" w:rsidP="006D54A4">
      <w:pPr>
        <w:pStyle w:val="Testonormale"/>
        <w:ind w:left="3402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4102E6" w:rsidRDefault="006D3135" w:rsidP="004102E6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Presentazione delle installazioni protagoniste della IV</w:t>
      </w:r>
      <w:r w:rsidR="004102E6">
        <w:rPr>
          <w:rFonts w:ascii="Arial" w:hAnsi="Arial" w:cs="Arial"/>
        </w:rPr>
        <w:t xml:space="preserve"> edizione di </w:t>
      </w:r>
      <w:proofErr w:type="spellStart"/>
      <w:r w:rsidR="004102E6">
        <w:rPr>
          <w:rFonts w:ascii="Arial" w:hAnsi="Arial" w:cs="Arial"/>
        </w:rPr>
        <w:t>DepurArt</w:t>
      </w:r>
      <w:proofErr w:type="spellEnd"/>
      <w:r w:rsidR="004102E6">
        <w:rPr>
          <w:rFonts w:ascii="Arial" w:hAnsi="Arial" w:cs="Arial"/>
        </w:rPr>
        <w:t xml:space="preserve"> Lab Gallery, galleria – laboratorio sperimentale d’arte condotto da Arte da mangiare </w:t>
      </w:r>
      <w:proofErr w:type="spellStart"/>
      <w:r w:rsidR="004102E6">
        <w:rPr>
          <w:rFonts w:ascii="Arial" w:hAnsi="Arial" w:cs="Arial"/>
        </w:rPr>
        <w:t>mangiare</w:t>
      </w:r>
      <w:proofErr w:type="spellEnd"/>
      <w:r w:rsidR="004102E6">
        <w:rPr>
          <w:rFonts w:ascii="Arial" w:hAnsi="Arial" w:cs="Arial"/>
        </w:rPr>
        <w:t xml:space="preserve"> Arte all’interno del Depuratore di Milano </w:t>
      </w:r>
      <w:proofErr w:type="spellStart"/>
      <w:r w:rsidR="004102E6">
        <w:rPr>
          <w:rFonts w:ascii="Arial" w:hAnsi="Arial" w:cs="Arial"/>
        </w:rPr>
        <w:t>Nosedo</w:t>
      </w:r>
      <w:proofErr w:type="spellEnd"/>
      <w:r w:rsidR="004102E6">
        <w:rPr>
          <w:rFonts w:ascii="Arial" w:hAnsi="Arial" w:cs="Arial"/>
        </w:rPr>
        <w:t xml:space="preserve">. </w:t>
      </w:r>
    </w:p>
    <w:p w:rsidR="00136401" w:rsidRDefault="00136401" w:rsidP="004102E6">
      <w:pPr>
        <w:ind w:left="3402"/>
        <w:jc w:val="both"/>
        <w:rPr>
          <w:rFonts w:ascii="Arial" w:hAnsi="Arial" w:cs="Arial"/>
        </w:rPr>
      </w:pPr>
    </w:p>
    <w:p w:rsidR="006D3135" w:rsidRDefault="00136401" w:rsidP="000560DE">
      <w:pPr>
        <w:ind w:left="3402"/>
        <w:jc w:val="both"/>
        <w:rPr>
          <w:rFonts w:ascii="Arial" w:hAnsi="Arial" w:cs="Arial"/>
        </w:rPr>
      </w:pPr>
      <w:r w:rsidRPr="00136401">
        <w:rPr>
          <w:rFonts w:ascii="Arial" w:hAnsi="Arial" w:cs="Arial"/>
          <w:highlight w:val="yellow"/>
        </w:rPr>
        <w:t>In contemporanea con la XXI Triennale di Milano.</w:t>
      </w:r>
    </w:p>
    <w:p w:rsidR="00A624B7" w:rsidRPr="007D0AD9" w:rsidRDefault="00A624B7" w:rsidP="00A624B7">
      <w:pPr>
        <w:pStyle w:val="Paragrafoelenco"/>
        <w:ind w:left="3402"/>
        <w:jc w:val="both"/>
        <w:rPr>
          <w:rFonts w:ascii="Arial" w:hAnsi="Arial" w:cs="Arial"/>
        </w:rPr>
      </w:pPr>
    </w:p>
    <w:p w:rsidR="00A624B7" w:rsidRPr="004C6569" w:rsidRDefault="00A624B7" w:rsidP="00A624B7">
      <w:pPr>
        <w:pStyle w:val="Testonormale"/>
        <w:numPr>
          <w:ilvl w:val="0"/>
          <w:numId w:val="16"/>
        </w:numPr>
        <w:ind w:left="3402"/>
        <w:jc w:val="both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GIUGNO 2016, </w:t>
      </w:r>
      <w:r w:rsidRPr="00A624B7">
        <w:rPr>
          <w:rFonts w:ascii="Arial" w:hAnsi="Arial" w:cs="Arial"/>
          <w:b/>
          <w:i/>
          <w:color w:val="00B050"/>
          <w:sz w:val="24"/>
          <w:szCs w:val="24"/>
        </w:rPr>
        <w:t>“</w:t>
      </w:r>
      <w:proofErr w:type="spellStart"/>
      <w:r w:rsidRPr="00A624B7">
        <w:rPr>
          <w:rFonts w:ascii="Arial" w:hAnsi="Arial" w:cs="Arial"/>
          <w:b/>
          <w:i/>
          <w:color w:val="00B050"/>
          <w:sz w:val="24"/>
          <w:szCs w:val="24"/>
        </w:rPr>
        <w:t>Naturarte</w:t>
      </w:r>
      <w:proofErr w:type="spellEnd"/>
      <w:r w:rsidRPr="00A624B7">
        <w:rPr>
          <w:rFonts w:ascii="Arial" w:hAnsi="Arial" w:cs="Arial"/>
          <w:b/>
          <w:i/>
          <w:color w:val="00B050"/>
          <w:sz w:val="24"/>
          <w:szCs w:val="24"/>
        </w:rPr>
        <w:t>”</w:t>
      </w:r>
    </w:p>
    <w:p w:rsidR="00A624B7" w:rsidRDefault="00A624B7" w:rsidP="00A624B7">
      <w:pPr>
        <w:pStyle w:val="Testonormale"/>
        <w:ind w:left="3402"/>
        <w:jc w:val="both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Antico Arsenale di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Bertonico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>, Lodi. (data da definirsi).</w:t>
      </w:r>
    </w:p>
    <w:p w:rsidR="00FB303A" w:rsidRDefault="00A624B7" w:rsidP="000560DE">
      <w:pPr>
        <w:ind w:left="3402"/>
        <w:jc w:val="both"/>
        <w:rPr>
          <w:rFonts w:ascii="Arial" w:hAnsi="Arial" w:cs="Arial"/>
        </w:rPr>
      </w:pPr>
      <w:r w:rsidRPr="00A624B7">
        <w:rPr>
          <w:rFonts w:ascii="Arial" w:hAnsi="Arial" w:cs="Arial"/>
        </w:rPr>
        <w:t xml:space="preserve">Arte da mangiare </w:t>
      </w:r>
      <w:proofErr w:type="spellStart"/>
      <w:r w:rsidRPr="00A624B7">
        <w:rPr>
          <w:rFonts w:ascii="Arial" w:hAnsi="Arial" w:cs="Arial"/>
        </w:rPr>
        <w:t>mangiare</w:t>
      </w:r>
      <w:proofErr w:type="spellEnd"/>
      <w:r w:rsidRPr="00A624B7">
        <w:rPr>
          <w:rFonts w:ascii="Arial" w:hAnsi="Arial" w:cs="Arial"/>
        </w:rPr>
        <w:t xml:space="preserve"> Arte rinnova la collaborazione con </w:t>
      </w:r>
      <w:proofErr w:type="spellStart"/>
      <w:r w:rsidRPr="00A624B7">
        <w:rPr>
          <w:rFonts w:ascii="Arial" w:hAnsi="Arial" w:cs="Arial"/>
        </w:rPr>
        <w:t>Naturarte</w:t>
      </w:r>
      <w:proofErr w:type="spellEnd"/>
      <w:r w:rsidRPr="00A624B7">
        <w:rPr>
          <w:rFonts w:ascii="Arial" w:hAnsi="Arial" w:cs="Arial"/>
        </w:rPr>
        <w:t xml:space="preserve"> – percorsi artistici nel</w:t>
      </w:r>
      <w:r>
        <w:rPr>
          <w:rFonts w:ascii="Arial" w:hAnsi="Arial" w:cs="Arial"/>
        </w:rPr>
        <w:t xml:space="preserve"> territorio lodigiano, partecipando alla manifestazione con installazioni a tema “Bellezza (Etica)”.</w:t>
      </w:r>
    </w:p>
    <w:p w:rsidR="00A624B7" w:rsidRDefault="00A624B7" w:rsidP="000560DE">
      <w:pPr>
        <w:jc w:val="both"/>
        <w:rPr>
          <w:rFonts w:ascii="Arial" w:hAnsi="Arial" w:cs="Arial"/>
        </w:rPr>
      </w:pPr>
    </w:p>
    <w:p w:rsidR="00A624B7" w:rsidRPr="00136401" w:rsidRDefault="00A624B7" w:rsidP="00A624B7">
      <w:pPr>
        <w:pStyle w:val="Testonormale"/>
        <w:numPr>
          <w:ilvl w:val="0"/>
          <w:numId w:val="16"/>
        </w:numPr>
        <w:ind w:left="3402"/>
        <w:jc w:val="both"/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6 – 7</w:t>
      </w:r>
      <w:r w:rsidR="002F5AEF">
        <w:rPr>
          <w:rFonts w:ascii="Arial" w:hAnsi="Arial" w:cs="Arial"/>
          <w:b/>
          <w:color w:val="00B050"/>
          <w:sz w:val="24"/>
          <w:szCs w:val="24"/>
        </w:rPr>
        <w:t xml:space="preserve"> - 8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LUGLIO 2016, </w:t>
      </w:r>
      <w:r w:rsidR="00136401" w:rsidRPr="00136401">
        <w:rPr>
          <w:rFonts w:ascii="Arial" w:hAnsi="Arial" w:cs="Arial"/>
          <w:b/>
          <w:i/>
          <w:color w:val="00B050"/>
          <w:sz w:val="24"/>
          <w:szCs w:val="24"/>
        </w:rPr>
        <w:t>“</w:t>
      </w:r>
      <w:r w:rsidRPr="00136401">
        <w:rPr>
          <w:rFonts w:ascii="Arial" w:hAnsi="Arial" w:cs="Arial"/>
          <w:b/>
          <w:i/>
          <w:color w:val="00B050"/>
          <w:sz w:val="24"/>
          <w:szCs w:val="24"/>
        </w:rPr>
        <w:t>II edizione del Festival Internazionale dei Depuratori</w:t>
      </w:r>
      <w:r w:rsidR="00136401" w:rsidRPr="00136401">
        <w:rPr>
          <w:rFonts w:ascii="Arial" w:hAnsi="Arial" w:cs="Arial"/>
          <w:b/>
          <w:i/>
          <w:color w:val="00B050"/>
          <w:sz w:val="24"/>
          <w:szCs w:val="24"/>
        </w:rPr>
        <w:t>”.</w:t>
      </w:r>
    </w:p>
    <w:p w:rsidR="00136401" w:rsidRDefault="00136401" w:rsidP="00A624B7">
      <w:pPr>
        <w:pStyle w:val="Testonormale"/>
        <w:ind w:left="3402"/>
        <w:jc w:val="both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Depuratore di Milano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Nosedo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, </w:t>
      </w:r>
      <w:r w:rsidR="00A624B7" w:rsidRPr="004C6569">
        <w:rPr>
          <w:rFonts w:ascii="Arial" w:hAnsi="Arial" w:cs="Arial"/>
          <w:b/>
          <w:color w:val="00B050"/>
          <w:sz w:val="24"/>
          <w:szCs w:val="24"/>
        </w:rPr>
        <w:t>Via San Dionigi 90, Milano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(sede principale).</w:t>
      </w:r>
    </w:p>
    <w:p w:rsidR="00136401" w:rsidRDefault="00136401" w:rsidP="00A624B7">
      <w:pPr>
        <w:pStyle w:val="Testonormale"/>
        <w:ind w:left="3402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136401" w:rsidRPr="00136401" w:rsidRDefault="00136401" w:rsidP="00136401">
      <w:pPr>
        <w:pStyle w:val="Paragrafoelenco"/>
        <w:ind w:left="3402"/>
        <w:jc w:val="both"/>
        <w:rPr>
          <w:rFonts w:ascii="Trebuchet MS" w:hAnsi="Trebuchet MS" w:cs="Tahoma"/>
        </w:rPr>
      </w:pPr>
      <w:r w:rsidRPr="00136401">
        <w:rPr>
          <w:rFonts w:ascii="Trebuchet MS" w:hAnsi="Trebuchet MS" w:cs="Tahoma"/>
          <w:highlight w:val="yellow"/>
        </w:rPr>
        <w:t xml:space="preserve">In contemporanea con ICOM Milano 2016 - 24ª Conferenza Generale ICOM (International </w:t>
      </w:r>
      <w:proofErr w:type="spellStart"/>
      <w:r w:rsidRPr="00136401">
        <w:rPr>
          <w:rFonts w:ascii="Trebuchet MS" w:hAnsi="Trebuchet MS" w:cs="Tahoma"/>
          <w:highlight w:val="yellow"/>
        </w:rPr>
        <w:t>Council</w:t>
      </w:r>
      <w:proofErr w:type="spellEnd"/>
      <w:r w:rsidRPr="00136401">
        <w:rPr>
          <w:rFonts w:ascii="Trebuchet MS" w:hAnsi="Trebuchet MS" w:cs="Tahoma"/>
          <w:highlight w:val="yellow"/>
        </w:rPr>
        <w:t xml:space="preserve"> </w:t>
      </w:r>
      <w:proofErr w:type="spellStart"/>
      <w:r w:rsidRPr="00136401">
        <w:rPr>
          <w:rFonts w:ascii="Trebuchet MS" w:hAnsi="Trebuchet MS" w:cs="Tahoma"/>
          <w:highlight w:val="yellow"/>
        </w:rPr>
        <w:t>of</w:t>
      </w:r>
      <w:proofErr w:type="spellEnd"/>
      <w:r w:rsidRPr="00136401">
        <w:rPr>
          <w:rFonts w:ascii="Trebuchet MS" w:hAnsi="Trebuchet MS" w:cs="Tahoma"/>
          <w:highlight w:val="yellow"/>
        </w:rPr>
        <w:t xml:space="preserve"> </w:t>
      </w:r>
      <w:proofErr w:type="spellStart"/>
      <w:r w:rsidRPr="00136401">
        <w:rPr>
          <w:rFonts w:ascii="Trebuchet MS" w:hAnsi="Trebuchet MS" w:cs="Tahoma"/>
          <w:highlight w:val="yellow"/>
        </w:rPr>
        <w:t>Museums</w:t>
      </w:r>
      <w:proofErr w:type="spellEnd"/>
      <w:r w:rsidRPr="00136401">
        <w:rPr>
          <w:rFonts w:ascii="Trebuchet MS" w:hAnsi="Trebuchet MS" w:cs="Tahoma"/>
          <w:highlight w:val="yellow"/>
        </w:rPr>
        <w:t>), e con la XXI Triennale di Milano.</w:t>
      </w:r>
    </w:p>
    <w:p w:rsidR="00136401" w:rsidRPr="00136401" w:rsidRDefault="00136401" w:rsidP="00136401">
      <w:pPr>
        <w:pStyle w:val="Paragrafoelenco"/>
        <w:ind w:left="3402"/>
        <w:jc w:val="both"/>
        <w:rPr>
          <w:rFonts w:ascii="Trebuchet MS" w:hAnsi="Trebuchet MS" w:cs="Tahoma"/>
        </w:rPr>
      </w:pPr>
    </w:p>
    <w:p w:rsidR="00136401" w:rsidRPr="00186B3E" w:rsidRDefault="00136401" w:rsidP="00136401">
      <w:pPr>
        <w:pStyle w:val="Paragrafoelenco"/>
        <w:ind w:left="3402"/>
        <w:jc w:val="both"/>
        <w:rPr>
          <w:rFonts w:ascii="Trebuchet MS" w:hAnsi="Trebuchet MS" w:cs="Tahoma"/>
        </w:rPr>
      </w:pPr>
      <w:r w:rsidRPr="00186B3E">
        <w:rPr>
          <w:rFonts w:ascii="Trebuchet MS" w:hAnsi="Trebuchet MS" w:cs="Tahoma"/>
          <w:b/>
        </w:rPr>
        <w:t>Il Festival Internazionale dei Depuratori,</w:t>
      </w:r>
      <w:r w:rsidRPr="00186B3E">
        <w:rPr>
          <w:rFonts w:ascii="Trebuchet MS" w:hAnsi="Trebuchet MS" w:cs="Tahoma"/>
        </w:rPr>
        <w:t xml:space="preserve"> come la stes</w:t>
      </w:r>
      <w:r>
        <w:rPr>
          <w:rFonts w:ascii="Trebuchet MS" w:hAnsi="Trebuchet MS" w:cs="Tahoma"/>
        </w:rPr>
        <w:t>sa terminologia suggerisce, è un momento festoso che da</w:t>
      </w:r>
      <w:r w:rsidRPr="00186B3E">
        <w:rPr>
          <w:rFonts w:ascii="Trebuchet MS" w:hAnsi="Trebuchet MS" w:cs="Tahoma"/>
        </w:rPr>
        <w:t xml:space="preserve"> ufficialità a questo nuovo Pensiero attraverso un linguaggio ludico e giocoso fatto di multidisciplinarietà, dove l</w:t>
      </w:r>
      <w:r>
        <w:rPr>
          <w:rFonts w:ascii="Trebuchet MS" w:hAnsi="Trebuchet MS" w:cs="Tahoma"/>
        </w:rPr>
        <w:t>e Arti – tutte - saranno</w:t>
      </w:r>
      <w:r w:rsidRPr="00186B3E">
        <w:rPr>
          <w:rFonts w:ascii="Trebuchet MS" w:hAnsi="Trebuchet MS" w:cs="Tahoma"/>
        </w:rPr>
        <w:t xml:space="preserve"> “tirate in gioco” ed accolte nella loro diversità.</w:t>
      </w:r>
    </w:p>
    <w:p w:rsidR="00136401" w:rsidRDefault="00136401" w:rsidP="00136401">
      <w:pPr>
        <w:pStyle w:val="Paragrafoelenco"/>
        <w:ind w:left="3402"/>
        <w:jc w:val="both"/>
        <w:rPr>
          <w:rFonts w:ascii="Trebuchet MS" w:hAnsi="Trebuchet MS" w:cs="Tahoma"/>
        </w:rPr>
      </w:pPr>
      <w:r w:rsidRPr="00186B3E">
        <w:rPr>
          <w:rFonts w:ascii="Trebuchet MS" w:hAnsi="Trebuchet MS" w:cs="Tahoma"/>
        </w:rPr>
        <w:t>Proprio le Arti, nelle loro si</w:t>
      </w:r>
      <w:r>
        <w:rPr>
          <w:rFonts w:ascii="Trebuchet MS" w:hAnsi="Trebuchet MS" w:cs="Tahoma"/>
        </w:rPr>
        <w:t>ngole peculiarità, fanno da</w:t>
      </w:r>
      <w:r w:rsidRPr="00186B3E">
        <w:rPr>
          <w:rFonts w:ascii="Trebuchet MS" w:hAnsi="Trebuchet MS" w:cs="Tahoma"/>
        </w:rPr>
        <w:t xml:space="preserve"> “cuneo” per il Nuovo Mo</w:t>
      </w:r>
      <w:r>
        <w:rPr>
          <w:rFonts w:ascii="Trebuchet MS" w:hAnsi="Trebuchet MS" w:cs="Tahoma"/>
        </w:rPr>
        <w:t>vimento di Pensiero ed aprono</w:t>
      </w:r>
      <w:r w:rsidRPr="00186B3E">
        <w:rPr>
          <w:rFonts w:ascii="Trebuchet MS" w:hAnsi="Trebuchet MS" w:cs="Tahoma"/>
        </w:rPr>
        <w:t xml:space="preserve"> la strada </w:t>
      </w:r>
      <w:r>
        <w:rPr>
          <w:rFonts w:ascii="Trebuchet MS" w:hAnsi="Trebuchet MS" w:cs="Tahoma"/>
        </w:rPr>
        <w:t>al nuovo tema che caratterizza</w:t>
      </w:r>
      <w:r w:rsidRPr="00186B3E">
        <w:rPr>
          <w:rFonts w:ascii="Trebuchet MS" w:hAnsi="Trebuchet MS" w:cs="Tahoma"/>
        </w:rPr>
        <w:t xml:space="preserve"> la produzione artistica di Arte da mangiare </w:t>
      </w:r>
      <w:proofErr w:type="spellStart"/>
      <w:r w:rsidRPr="00186B3E">
        <w:rPr>
          <w:rFonts w:ascii="Trebuchet MS" w:hAnsi="Trebuchet MS" w:cs="Tahoma"/>
        </w:rPr>
        <w:t>mangiare</w:t>
      </w:r>
      <w:proofErr w:type="spellEnd"/>
      <w:r w:rsidRPr="00186B3E">
        <w:rPr>
          <w:rFonts w:ascii="Trebuchet MS" w:hAnsi="Trebuchet MS" w:cs="Tahoma"/>
        </w:rPr>
        <w:t xml:space="preserve"> Arte per il 2016: </w:t>
      </w:r>
      <w:r w:rsidR="002F5AEF">
        <w:rPr>
          <w:rFonts w:ascii="Trebuchet MS" w:hAnsi="Trebuchet MS" w:cs="Tahoma"/>
          <w:b/>
          <w:i/>
        </w:rPr>
        <w:t>BELLEZZA (e</w:t>
      </w:r>
      <w:r w:rsidRPr="00186B3E">
        <w:rPr>
          <w:rFonts w:ascii="Trebuchet MS" w:hAnsi="Trebuchet MS" w:cs="Tahoma"/>
          <w:b/>
          <w:i/>
        </w:rPr>
        <w:t>tica</w:t>
      </w:r>
      <w:r w:rsidR="002F5AEF">
        <w:rPr>
          <w:rFonts w:ascii="Trebuchet MS" w:hAnsi="Trebuchet MS" w:cs="Tahoma"/>
          <w:b/>
          <w:i/>
        </w:rPr>
        <w:t>)</w:t>
      </w:r>
      <w:r w:rsidRPr="00186B3E">
        <w:rPr>
          <w:rFonts w:ascii="Trebuchet MS" w:hAnsi="Trebuchet MS" w:cs="Tahoma"/>
        </w:rPr>
        <w:t>.</w:t>
      </w:r>
    </w:p>
    <w:p w:rsidR="00136401" w:rsidRDefault="00136401" w:rsidP="00136401">
      <w:pPr>
        <w:pStyle w:val="Paragrafoelenco"/>
        <w:ind w:left="3402"/>
        <w:jc w:val="both"/>
        <w:rPr>
          <w:rFonts w:ascii="Trebuchet MS" w:hAnsi="Trebuchet MS" w:cs="Tahoma"/>
        </w:rPr>
      </w:pPr>
    </w:p>
    <w:p w:rsidR="00136401" w:rsidRDefault="00136401" w:rsidP="00136401">
      <w:pPr>
        <w:pStyle w:val="Paragrafoelenco"/>
        <w:ind w:left="3402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Due giorni in cui discutere e trattare tematiche di Arte e Tecnologia all’interno del “depuratore guida” di Milano </w:t>
      </w:r>
      <w:proofErr w:type="spellStart"/>
      <w:r>
        <w:rPr>
          <w:rFonts w:ascii="Trebuchet MS" w:hAnsi="Trebuchet MS" w:cs="Tahoma"/>
        </w:rPr>
        <w:t>Nosedo</w:t>
      </w:r>
      <w:proofErr w:type="spellEnd"/>
      <w:r>
        <w:rPr>
          <w:rFonts w:ascii="Trebuchet MS" w:hAnsi="Trebuchet MS" w:cs="Tahoma"/>
        </w:rPr>
        <w:t xml:space="preserve">, sede di </w:t>
      </w:r>
      <w:proofErr w:type="spellStart"/>
      <w:r>
        <w:rPr>
          <w:rFonts w:ascii="Trebuchet MS" w:hAnsi="Trebuchet MS" w:cs="Tahoma"/>
        </w:rPr>
        <w:t>DepurArt</w:t>
      </w:r>
      <w:proofErr w:type="spellEnd"/>
      <w:r>
        <w:rPr>
          <w:rFonts w:ascii="Trebuchet MS" w:hAnsi="Trebuchet MS" w:cs="Tahoma"/>
        </w:rPr>
        <w:t xml:space="preserve"> Lab Gallery.</w:t>
      </w:r>
    </w:p>
    <w:p w:rsidR="000560DE" w:rsidRDefault="00136401" w:rsidP="00136401">
      <w:pPr>
        <w:pStyle w:val="Paragrafoelenco"/>
        <w:ind w:left="3402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Contemporaneamente, una rete di Depuratori nazionali ed internazionali, che condividono lo spirito del Movimento di Pensiero nato all’interno di </w:t>
      </w:r>
      <w:proofErr w:type="spellStart"/>
      <w:r>
        <w:rPr>
          <w:rFonts w:ascii="Trebuchet MS" w:hAnsi="Trebuchet MS" w:cs="Tahoma"/>
        </w:rPr>
        <w:t>DepurArt</w:t>
      </w:r>
      <w:proofErr w:type="spellEnd"/>
      <w:r>
        <w:rPr>
          <w:rFonts w:ascii="Trebuchet MS" w:hAnsi="Trebuchet MS" w:cs="Tahoma"/>
        </w:rPr>
        <w:t xml:space="preserve"> Lab </w:t>
      </w:r>
    </w:p>
    <w:p w:rsidR="000560DE" w:rsidRDefault="000560DE" w:rsidP="00136401">
      <w:pPr>
        <w:pStyle w:val="Paragrafoelenco"/>
        <w:ind w:left="3402"/>
        <w:jc w:val="both"/>
        <w:rPr>
          <w:rFonts w:ascii="Trebuchet MS" w:hAnsi="Trebuchet MS" w:cs="Tahoma"/>
        </w:rPr>
      </w:pPr>
    </w:p>
    <w:p w:rsidR="000560DE" w:rsidRDefault="000560DE" w:rsidP="00136401">
      <w:pPr>
        <w:pStyle w:val="Paragrafoelenco"/>
        <w:ind w:left="3402"/>
        <w:jc w:val="both"/>
        <w:rPr>
          <w:rFonts w:ascii="Trebuchet MS" w:hAnsi="Trebuchet MS" w:cs="Tahoma"/>
        </w:rPr>
      </w:pPr>
    </w:p>
    <w:p w:rsidR="000560DE" w:rsidRDefault="000560DE" w:rsidP="00136401">
      <w:pPr>
        <w:pStyle w:val="Paragrafoelenco"/>
        <w:ind w:left="3402"/>
        <w:jc w:val="both"/>
        <w:rPr>
          <w:rFonts w:ascii="Trebuchet MS" w:hAnsi="Trebuchet MS" w:cs="Tahoma"/>
        </w:rPr>
      </w:pPr>
    </w:p>
    <w:p w:rsidR="000560DE" w:rsidRDefault="000560DE" w:rsidP="00136401">
      <w:pPr>
        <w:pStyle w:val="Paragrafoelenco"/>
        <w:ind w:left="3402"/>
        <w:jc w:val="both"/>
        <w:rPr>
          <w:rFonts w:ascii="Trebuchet MS" w:hAnsi="Trebuchet MS" w:cs="Tahoma"/>
        </w:rPr>
      </w:pPr>
    </w:p>
    <w:p w:rsidR="000560DE" w:rsidRDefault="000560DE" w:rsidP="00136401">
      <w:pPr>
        <w:pStyle w:val="Paragrafoelenco"/>
        <w:ind w:left="3402"/>
        <w:jc w:val="both"/>
        <w:rPr>
          <w:rFonts w:ascii="Trebuchet MS" w:hAnsi="Trebuchet MS" w:cs="Tahoma"/>
        </w:rPr>
      </w:pPr>
    </w:p>
    <w:p w:rsidR="000560DE" w:rsidRDefault="000560DE" w:rsidP="00136401">
      <w:pPr>
        <w:pStyle w:val="Paragrafoelenco"/>
        <w:ind w:left="3402"/>
        <w:jc w:val="both"/>
        <w:rPr>
          <w:rFonts w:ascii="Trebuchet MS" w:hAnsi="Trebuchet MS" w:cs="Tahoma"/>
        </w:rPr>
      </w:pPr>
    </w:p>
    <w:p w:rsidR="00136401" w:rsidRDefault="00136401" w:rsidP="00136401">
      <w:pPr>
        <w:pStyle w:val="Paragrafoelenco"/>
        <w:ind w:left="3402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lastRenderedPageBreak/>
        <w:t xml:space="preserve">Gallery, ospiterà mostre ed allestimenti appositamente studiati per le rispettive sedi. </w:t>
      </w:r>
    </w:p>
    <w:p w:rsidR="003D323D" w:rsidRPr="00136401" w:rsidRDefault="00136401" w:rsidP="00136401">
      <w:pPr>
        <w:pStyle w:val="Paragrafoelenco"/>
        <w:ind w:left="3402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Ad ogni Depuratore sarà affidato un linguaggio artistico diverso fra pittura, illustrazione, fotografia, scultura, video arte </w:t>
      </w:r>
      <w:proofErr w:type="spellStart"/>
      <w:r>
        <w:rPr>
          <w:rFonts w:ascii="Trebuchet MS" w:hAnsi="Trebuchet MS" w:cs="Tahoma"/>
        </w:rPr>
        <w:t>etc…</w:t>
      </w:r>
      <w:proofErr w:type="spellEnd"/>
      <w:r>
        <w:rPr>
          <w:rFonts w:ascii="Trebuchet MS" w:hAnsi="Trebuchet MS" w:cs="Tahoma"/>
        </w:rPr>
        <w:t xml:space="preserve"> Il Depuratore di Milano </w:t>
      </w:r>
      <w:proofErr w:type="spellStart"/>
      <w:r>
        <w:rPr>
          <w:rFonts w:ascii="Trebuchet MS" w:hAnsi="Trebuchet MS" w:cs="Tahoma"/>
        </w:rPr>
        <w:t>Nosedo</w:t>
      </w:r>
      <w:proofErr w:type="spellEnd"/>
      <w:r>
        <w:rPr>
          <w:rFonts w:ascii="Trebuchet MS" w:hAnsi="Trebuchet MS" w:cs="Tahoma"/>
        </w:rPr>
        <w:t xml:space="preserve"> rimarrà sede esclusiva di installazioni d’arte.</w:t>
      </w:r>
    </w:p>
    <w:p w:rsidR="001E2C76" w:rsidRDefault="001E2C76" w:rsidP="00A16781">
      <w:pPr>
        <w:pStyle w:val="Testonormale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A16781" w:rsidRPr="00FB303A" w:rsidRDefault="00A16781" w:rsidP="00FB303A">
      <w:pPr>
        <w:pStyle w:val="Testonormale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3A4DC4">
        <w:rPr>
          <w:rFonts w:ascii="Arial" w:hAnsi="Arial" w:cs="Arial"/>
          <w:b/>
          <w:sz w:val="20"/>
          <w:szCs w:val="20"/>
        </w:rPr>
        <w:t xml:space="preserve">3. Origine e motivazioni alla base del progetto </w:t>
      </w:r>
    </w:p>
    <w:p w:rsidR="00C63935" w:rsidRDefault="00C63935" w:rsidP="00A16781">
      <w:pPr>
        <w:pStyle w:val="Testonormale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5 agosto 2015, nel fermento di EXPO 2015, in occasione della mostra </w:t>
      </w:r>
      <w:r w:rsidRPr="00C63935">
        <w:rPr>
          <w:rFonts w:ascii="Arial" w:hAnsi="Arial" w:cs="Arial"/>
          <w:i/>
          <w:sz w:val="20"/>
          <w:szCs w:val="20"/>
        </w:rPr>
        <w:t>“Le maschere della bellezza italiana”</w:t>
      </w:r>
      <w:r>
        <w:rPr>
          <w:rFonts w:ascii="Arial" w:hAnsi="Arial" w:cs="Arial"/>
          <w:sz w:val="20"/>
          <w:szCs w:val="20"/>
        </w:rPr>
        <w:t xml:space="preserve"> dell’artista topylabrys presso lo spazio ME and WE del Padiglione Italia viene organizzato </w:t>
      </w:r>
      <w:r w:rsidR="002F5AEF">
        <w:rPr>
          <w:rFonts w:ascii="Arial" w:hAnsi="Arial" w:cs="Arial"/>
          <w:sz w:val="20"/>
          <w:szCs w:val="20"/>
        </w:rPr>
        <w:t>un incontro dal titolo “BELLEZZA (e</w:t>
      </w:r>
      <w:r>
        <w:rPr>
          <w:rFonts w:ascii="Arial" w:hAnsi="Arial" w:cs="Arial"/>
          <w:sz w:val="20"/>
          <w:szCs w:val="20"/>
        </w:rPr>
        <w:t>tica</w:t>
      </w:r>
      <w:r w:rsidR="002F5AE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”. Diversi artisti del Movimento di Arte da mangiare </w:t>
      </w:r>
      <w:proofErr w:type="spellStart"/>
      <w:r>
        <w:rPr>
          <w:rFonts w:ascii="Arial" w:hAnsi="Arial" w:cs="Arial"/>
          <w:sz w:val="20"/>
          <w:szCs w:val="20"/>
        </w:rPr>
        <w:t>mangiare</w:t>
      </w:r>
      <w:proofErr w:type="spellEnd"/>
      <w:r>
        <w:rPr>
          <w:rFonts w:ascii="Arial" w:hAnsi="Arial" w:cs="Arial"/>
          <w:sz w:val="20"/>
          <w:szCs w:val="20"/>
        </w:rPr>
        <w:t xml:space="preserve"> Arte vengono invitati ad intervenire sul tema esprimendo il proprio punto di</w:t>
      </w:r>
      <w:r w:rsidR="00002C1B">
        <w:rPr>
          <w:rFonts w:ascii="Arial" w:hAnsi="Arial" w:cs="Arial"/>
          <w:sz w:val="20"/>
          <w:szCs w:val="20"/>
        </w:rPr>
        <w:t xml:space="preserve"> vista. Quello che è emerso è l’urgenza di un confronto multidisciplinare dove l’arte assolva il ruolo di catalizzatore pe</w:t>
      </w:r>
      <w:r w:rsidR="00E71417">
        <w:rPr>
          <w:rFonts w:ascii="Arial" w:hAnsi="Arial" w:cs="Arial"/>
          <w:sz w:val="20"/>
          <w:szCs w:val="20"/>
        </w:rPr>
        <w:t>r un nuovo mutamento di pensiero.</w:t>
      </w:r>
    </w:p>
    <w:p w:rsidR="00A16781" w:rsidRPr="00D325AA" w:rsidRDefault="00A16781" w:rsidP="00E71417">
      <w:pPr>
        <w:pStyle w:val="Testonormale"/>
        <w:jc w:val="both"/>
        <w:rPr>
          <w:rFonts w:ascii="Arial" w:hAnsi="Arial" w:cs="Arial"/>
          <w:sz w:val="20"/>
          <w:szCs w:val="20"/>
        </w:rPr>
      </w:pPr>
    </w:p>
    <w:p w:rsidR="00A16781" w:rsidRPr="00FB303A" w:rsidRDefault="00A16781" w:rsidP="00FB303A">
      <w:pPr>
        <w:pStyle w:val="Testonormale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3A4DC4">
        <w:rPr>
          <w:rFonts w:ascii="Arial" w:hAnsi="Arial" w:cs="Arial"/>
          <w:b/>
          <w:sz w:val="20"/>
          <w:szCs w:val="20"/>
        </w:rPr>
        <w:t>4. Obiettivi del progetto</w:t>
      </w:r>
    </w:p>
    <w:p w:rsidR="00A16781" w:rsidRPr="00D325AA" w:rsidRDefault="00A16781" w:rsidP="00A16781">
      <w:pPr>
        <w:pStyle w:val="Testonormale"/>
        <w:ind w:left="3402"/>
        <w:jc w:val="both"/>
        <w:rPr>
          <w:rFonts w:ascii="Arial" w:hAnsi="Arial" w:cs="Arial"/>
          <w:sz w:val="20"/>
          <w:szCs w:val="20"/>
        </w:rPr>
      </w:pPr>
      <w:r w:rsidRPr="00D325AA">
        <w:rPr>
          <w:rFonts w:ascii="Arial" w:hAnsi="Arial" w:cs="Arial"/>
          <w:sz w:val="20"/>
          <w:szCs w:val="20"/>
        </w:rPr>
        <w:t>Sensibilizzare</w:t>
      </w:r>
      <w:r w:rsidR="00451C7B">
        <w:rPr>
          <w:rFonts w:ascii="Arial" w:hAnsi="Arial" w:cs="Arial"/>
          <w:sz w:val="20"/>
          <w:szCs w:val="20"/>
        </w:rPr>
        <w:t xml:space="preserve"> ad un nuovo mutamento di pensiero, positivo e propositivo verso tutte le tematiche sociali e ambientali.</w:t>
      </w:r>
      <w:r w:rsidRPr="00D325AA">
        <w:rPr>
          <w:rFonts w:ascii="Arial" w:hAnsi="Arial" w:cs="Arial"/>
          <w:sz w:val="20"/>
          <w:szCs w:val="20"/>
        </w:rPr>
        <w:t xml:space="preserve"> </w:t>
      </w:r>
    </w:p>
    <w:p w:rsidR="003D5488" w:rsidRDefault="003D5488" w:rsidP="00451C7B">
      <w:pPr>
        <w:pStyle w:val="Testonormale"/>
        <w:jc w:val="both"/>
        <w:rPr>
          <w:rFonts w:ascii="Arial" w:hAnsi="Arial" w:cs="Arial"/>
          <w:b/>
          <w:sz w:val="20"/>
          <w:szCs w:val="20"/>
        </w:rPr>
      </w:pPr>
    </w:p>
    <w:p w:rsidR="00A16781" w:rsidRPr="00FB303A" w:rsidRDefault="00A16781" w:rsidP="00FB303A">
      <w:pPr>
        <w:pStyle w:val="Testonormale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3A4DC4">
        <w:rPr>
          <w:rFonts w:ascii="Arial" w:hAnsi="Arial" w:cs="Arial"/>
          <w:b/>
          <w:sz w:val="20"/>
          <w:szCs w:val="20"/>
        </w:rPr>
        <w:t xml:space="preserve">5. Ambito Territoriale di svolgimento </w:t>
      </w:r>
    </w:p>
    <w:p w:rsidR="00A16781" w:rsidRPr="00D325AA" w:rsidRDefault="00A16781" w:rsidP="00A16781">
      <w:pPr>
        <w:pStyle w:val="Testonormale"/>
        <w:ind w:left="3402"/>
        <w:jc w:val="both"/>
        <w:rPr>
          <w:rFonts w:ascii="Arial" w:hAnsi="Arial" w:cs="Arial"/>
          <w:sz w:val="20"/>
          <w:szCs w:val="20"/>
        </w:rPr>
      </w:pPr>
      <w:r w:rsidRPr="00D325AA">
        <w:rPr>
          <w:rFonts w:ascii="Arial" w:hAnsi="Arial" w:cs="Arial"/>
          <w:sz w:val="20"/>
          <w:szCs w:val="20"/>
        </w:rPr>
        <w:t>Locale - Regionale – Nazionale - Internazionale</w:t>
      </w:r>
    </w:p>
    <w:p w:rsidR="00A16781" w:rsidRDefault="00A16781" w:rsidP="00A16781">
      <w:pPr>
        <w:pStyle w:val="Testonormale"/>
        <w:ind w:left="3402"/>
        <w:jc w:val="both"/>
        <w:rPr>
          <w:rFonts w:ascii="Arial" w:hAnsi="Arial" w:cs="Arial"/>
          <w:sz w:val="20"/>
          <w:szCs w:val="20"/>
        </w:rPr>
      </w:pPr>
      <w:r w:rsidRPr="00D325AA">
        <w:rPr>
          <w:rFonts w:ascii="Arial" w:hAnsi="Arial" w:cs="Arial"/>
          <w:sz w:val="20"/>
          <w:szCs w:val="20"/>
        </w:rPr>
        <w:t xml:space="preserve">Il progetto parte dal coinvolgimento di realtà locali (città di Milano e hinterland) ma si estende sia a livello regionale che nazionale ed all’Estero, coinvolgendo alcune associazioni, artisti, fondazioni, istituzioni che abbiano gli stessi intenti  verso la Cultura ed il Sociale (fra le Associazioni con cui collaboriamo: AA Agorà Ambrosiana, </w:t>
      </w:r>
      <w:proofErr w:type="spellStart"/>
      <w:r w:rsidRPr="00D325AA">
        <w:rPr>
          <w:rFonts w:ascii="Arial" w:hAnsi="Arial" w:cs="Arial"/>
          <w:sz w:val="20"/>
          <w:szCs w:val="20"/>
        </w:rPr>
        <w:t>NaturArte</w:t>
      </w:r>
      <w:proofErr w:type="spellEnd"/>
      <w:r w:rsidRPr="00D325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AA">
        <w:rPr>
          <w:rFonts w:ascii="Arial" w:hAnsi="Arial" w:cs="Arial"/>
          <w:sz w:val="20"/>
          <w:szCs w:val="20"/>
        </w:rPr>
        <w:t>Planet</w:t>
      </w:r>
      <w:proofErr w:type="spellEnd"/>
      <w:r w:rsidRPr="00D325AA">
        <w:rPr>
          <w:rFonts w:ascii="Arial" w:hAnsi="Arial" w:cs="Arial"/>
          <w:sz w:val="20"/>
          <w:szCs w:val="20"/>
        </w:rPr>
        <w:t xml:space="preserve"> Life Economy </w:t>
      </w:r>
      <w:proofErr w:type="spellStart"/>
      <w:r w:rsidRPr="00D325AA">
        <w:rPr>
          <w:rFonts w:ascii="Arial" w:hAnsi="Arial" w:cs="Arial"/>
          <w:sz w:val="20"/>
          <w:szCs w:val="20"/>
        </w:rPr>
        <w:t>Foun</w:t>
      </w:r>
      <w:r w:rsidR="00451C7B">
        <w:rPr>
          <w:rFonts w:ascii="Arial" w:hAnsi="Arial" w:cs="Arial"/>
          <w:sz w:val="20"/>
          <w:szCs w:val="20"/>
        </w:rPr>
        <w:t>dation</w:t>
      </w:r>
      <w:proofErr w:type="spellEnd"/>
      <w:r w:rsidR="00451C7B">
        <w:rPr>
          <w:rFonts w:ascii="Arial" w:hAnsi="Arial" w:cs="Arial"/>
          <w:sz w:val="20"/>
          <w:szCs w:val="20"/>
        </w:rPr>
        <w:t>,</w:t>
      </w:r>
      <w:r w:rsidRPr="00D325AA">
        <w:rPr>
          <w:rFonts w:ascii="Arial" w:hAnsi="Arial" w:cs="Arial"/>
          <w:sz w:val="20"/>
          <w:szCs w:val="20"/>
        </w:rPr>
        <w:t xml:space="preserve"> Nocetum, </w:t>
      </w:r>
      <w:proofErr w:type="spellStart"/>
      <w:r w:rsidRPr="00D325AA">
        <w:rPr>
          <w:rFonts w:ascii="Arial" w:hAnsi="Arial" w:cs="Arial"/>
          <w:sz w:val="20"/>
          <w:szCs w:val="20"/>
        </w:rPr>
        <w:t>Koine</w:t>
      </w:r>
      <w:proofErr w:type="spellEnd"/>
      <w:r w:rsidRPr="00D325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25AA">
        <w:rPr>
          <w:rFonts w:ascii="Arial" w:hAnsi="Arial" w:cs="Arial"/>
          <w:sz w:val="20"/>
          <w:szCs w:val="20"/>
        </w:rPr>
        <w:t>Greem</w:t>
      </w:r>
      <w:proofErr w:type="spellEnd"/>
      <w:r w:rsidR="00451C7B">
        <w:rPr>
          <w:rFonts w:ascii="Arial" w:hAnsi="Arial" w:cs="Arial"/>
          <w:sz w:val="20"/>
          <w:szCs w:val="20"/>
        </w:rPr>
        <w:t xml:space="preserve">, Artelier, Depuratore di Milano </w:t>
      </w:r>
      <w:proofErr w:type="spellStart"/>
      <w:r w:rsidR="00451C7B">
        <w:rPr>
          <w:rFonts w:ascii="Arial" w:hAnsi="Arial" w:cs="Arial"/>
          <w:sz w:val="20"/>
          <w:szCs w:val="20"/>
        </w:rPr>
        <w:t>Nosedo</w:t>
      </w:r>
      <w:proofErr w:type="spellEnd"/>
      <w:r w:rsidRPr="00D325AA">
        <w:rPr>
          <w:rFonts w:ascii="Arial" w:hAnsi="Arial" w:cs="Arial"/>
          <w:sz w:val="20"/>
          <w:szCs w:val="20"/>
        </w:rPr>
        <w:t>).</w:t>
      </w:r>
    </w:p>
    <w:p w:rsidR="00AE05DF" w:rsidRDefault="00451C7B" w:rsidP="00AE05DF">
      <w:pPr>
        <w:pStyle w:val="Testonormale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chiaro impatto Internazionale sarà </w:t>
      </w:r>
      <w:r w:rsidR="00AE05DF">
        <w:rPr>
          <w:rFonts w:ascii="Arial" w:hAnsi="Arial" w:cs="Arial"/>
          <w:sz w:val="20"/>
          <w:szCs w:val="20"/>
        </w:rPr>
        <w:t>il Festival dei Depuratori.</w:t>
      </w:r>
    </w:p>
    <w:p w:rsidR="00AE05DF" w:rsidRPr="00D325AA" w:rsidRDefault="00AE05DF" w:rsidP="00A16781">
      <w:pPr>
        <w:pStyle w:val="Testonormale"/>
        <w:ind w:left="3402"/>
        <w:jc w:val="both"/>
        <w:rPr>
          <w:rFonts w:ascii="Arial" w:hAnsi="Arial" w:cs="Arial"/>
          <w:sz w:val="20"/>
          <w:szCs w:val="20"/>
        </w:rPr>
      </w:pPr>
    </w:p>
    <w:p w:rsidR="00AE05DF" w:rsidRDefault="00AE05DF" w:rsidP="00FB303A">
      <w:pPr>
        <w:pStyle w:val="Testonormale"/>
        <w:ind w:left="34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3A4D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Pubblico di riferimento</w:t>
      </w:r>
    </w:p>
    <w:p w:rsidR="001E2C76" w:rsidRPr="00FB303A" w:rsidRDefault="00AE05DF" w:rsidP="00FB303A">
      <w:pPr>
        <w:ind w:left="3402"/>
        <w:jc w:val="both"/>
        <w:rPr>
          <w:rFonts w:ascii="Trebuchet MS" w:hAnsi="Trebuchet MS" w:cs="Tahoma"/>
        </w:rPr>
      </w:pPr>
      <w:r w:rsidRPr="008E6EB4">
        <w:rPr>
          <w:rFonts w:ascii="Trebuchet MS" w:hAnsi="Trebuchet MS" w:cs="Tahoma"/>
        </w:rPr>
        <w:t>Pubblico variegato composto sia da esperti del settore dell’arte, della cultura, della tecnologia, della scienza che alle famiglie.</w:t>
      </w:r>
    </w:p>
    <w:p w:rsidR="00A16781" w:rsidRPr="00FB303A" w:rsidRDefault="00A16781" w:rsidP="00A16781">
      <w:pPr>
        <w:pStyle w:val="Testonormale"/>
        <w:ind w:left="3402"/>
        <w:jc w:val="right"/>
        <w:rPr>
          <w:rFonts w:ascii="Arial" w:hAnsi="Arial" w:cs="Arial"/>
          <w:b/>
          <w:i/>
          <w:sz w:val="16"/>
          <w:szCs w:val="16"/>
        </w:rPr>
      </w:pPr>
      <w:r w:rsidRPr="00FB303A">
        <w:rPr>
          <w:rFonts w:ascii="Arial" w:hAnsi="Arial" w:cs="Arial"/>
          <w:b/>
          <w:i/>
          <w:sz w:val="16"/>
          <w:szCs w:val="16"/>
        </w:rPr>
        <w:t>Il progetto è in fase di ampliamento e di aggiornamento.</w:t>
      </w:r>
    </w:p>
    <w:p w:rsidR="00FB303A" w:rsidRDefault="00A16781" w:rsidP="00FB303A">
      <w:pPr>
        <w:spacing w:after="240" w:line="270" w:lineRule="atLeast"/>
        <w:ind w:left="3402" w:right="142"/>
        <w:jc w:val="right"/>
        <w:rPr>
          <w:rFonts w:ascii="Tahoma" w:hAnsi="Tahoma" w:cs="Tahoma"/>
          <w:b/>
          <w:bCs/>
          <w:i/>
          <w:color w:val="404040"/>
          <w:sz w:val="16"/>
          <w:szCs w:val="16"/>
        </w:rPr>
      </w:pPr>
      <w:r w:rsidRPr="00FB303A">
        <w:rPr>
          <w:rFonts w:ascii="Tahoma" w:hAnsi="Tahoma" w:cs="Tahoma"/>
          <w:b/>
          <w:bCs/>
          <w:i/>
          <w:color w:val="404040"/>
          <w:sz w:val="16"/>
          <w:szCs w:val="16"/>
        </w:rPr>
        <w:t>Progetto di Ornella Piluso in arte topylabrys</w:t>
      </w:r>
    </w:p>
    <w:p w:rsidR="00A16781" w:rsidRPr="00FB303A" w:rsidRDefault="00A16781" w:rsidP="00FB303A">
      <w:pPr>
        <w:spacing w:after="240" w:line="270" w:lineRule="atLeast"/>
        <w:ind w:left="3402" w:right="142"/>
        <w:jc w:val="right"/>
        <w:rPr>
          <w:rFonts w:ascii="Tahoma" w:hAnsi="Tahoma" w:cs="Tahoma"/>
          <w:b/>
          <w:bCs/>
          <w:i/>
          <w:color w:val="404040"/>
          <w:sz w:val="16"/>
          <w:szCs w:val="16"/>
        </w:rPr>
      </w:pPr>
      <w:r w:rsidRPr="00FB303A">
        <w:rPr>
          <w:rFonts w:ascii="Tahoma" w:hAnsi="Tahoma" w:cs="Tahoma"/>
          <w:b/>
          <w:bCs/>
          <w:i/>
          <w:color w:val="404040"/>
          <w:sz w:val="16"/>
          <w:szCs w:val="16"/>
        </w:rPr>
        <w:t>Il progetto è depositato</w:t>
      </w:r>
    </w:p>
    <w:p w:rsidR="00A16781" w:rsidRPr="006F0FEA" w:rsidRDefault="00A16781" w:rsidP="00A16781">
      <w:pPr>
        <w:pStyle w:val="Testonormale"/>
        <w:ind w:left="4122"/>
        <w:jc w:val="both"/>
        <w:rPr>
          <w:rFonts w:ascii="Arial" w:hAnsi="Arial" w:cs="Arial"/>
          <w:sz w:val="20"/>
          <w:szCs w:val="20"/>
        </w:rPr>
      </w:pPr>
    </w:p>
    <w:p w:rsidR="0042502F" w:rsidRPr="0042502F" w:rsidRDefault="0042502F" w:rsidP="0042502F">
      <w:pPr>
        <w:rPr>
          <w:rFonts w:ascii="Arial" w:hAnsi="Arial" w:cs="Arial"/>
        </w:rPr>
      </w:pPr>
    </w:p>
    <w:p w:rsidR="0042502F" w:rsidRPr="0042502F" w:rsidRDefault="0042502F" w:rsidP="0042502F">
      <w:pPr>
        <w:rPr>
          <w:rFonts w:ascii="Arial" w:hAnsi="Arial" w:cs="Arial"/>
        </w:rPr>
      </w:pPr>
    </w:p>
    <w:p w:rsidR="009A0148" w:rsidRDefault="009A0148" w:rsidP="009A0148">
      <w:pPr>
        <w:tabs>
          <w:tab w:val="left" w:pos="4200"/>
        </w:tabs>
        <w:ind w:left="4253"/>
        <w:rPr>
          <w:rFonts w:ascii="Arial" w:hAnsi="Arial" w:cs="Arial"/>
        </w:rPr>
      </w:pPr>
    </w:p>
    <w:p w:rsidR="0042502F" w:rsidRPr="006F0FEA" w:rsidRDefault="0042502F" w:rsidP="006F0FEA">
      <w:pPr>
        <w:tabs>
          <w:tab w:val="left" w:pos="4200"/>
        </w:tabs>
        <w:ind w:left="4253"/>
        <w:jc w:val="right"/>
        <w:rPr>
          <w:rFonts w:ascii="Arial" w:hAnsi="Arial" w:cs="Arial"/>
          <w:sz w:val="16"/>
          <w:szCs w:val="16"/>
        </w:rPr>
      </w:pPr>
    </w:p>
    <w:sectPr w:rsidR="0042502F" w:rsidRPr="006F0FEA" w:rsidSect="009E3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907" w:bottom="0" w:left="0" w:header="567" w:footer="2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67" w:rsidRDefault="00BB1F67">
      <w:r>
        <w:separator/>
      </w:r>
    </w:p>
  </w:endnote>
  <w:endnote w:type="continuationSeparator" w:id="0">
    <w:p w:rsidR="00BB1F67" w:rsidRDefault="00BB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E3" w:rsidRDefault="009E36E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C9" w:rsidRPr="00A816BF" w:rsidRDefault="00D549C9" w:rsidP="005F6AB2">
    <w:pPr>
      <w:rPr>
        <w:rFonts w:ascii="Arial" w:hAnsi="Arial"/>
        <w:color w:val="FF0000"/>
        <w:sz w:val="16"/>
        <w:szCs w:val="16"/>
        <w:lang w:val="en-GB"/>
      </w:rPr>
    </w:pPr>
    <w:r>
      <w:rPr>
        <w:rFonts w:ascii="Arial" w:hAnsi="Arial"/>
        <w:b/>
        <w:color w:val="FF0000"/>
        <w:sz w:val="18"/>
        <w:szCs w:val="18"/>
      </w:rPr>
      <w:t xml:space="preserve"> </w:t>
    </w:r>
  </w:p>
  <w:p w:rsidR="001F51F9" w:rsidRPr="00D549C9" w:rsidRDefault="001F51F9" w:rsidP="00664314">
    <w:pPr>
      <w:rPr>
        <w:rFonts w:ascii="Arial" w:hAnsi="Arial"/>
        <w:sz w:val="16"/>
        <w:szCs w:val="16"/>
        <w:lang w:val="en-GB"/>
      </w:rPr>
    </w:pPr>
  </w:p>
  <w:p w:rsidR="001F51F9" w:rsidRPr="00D549C9" w:rsidRDefault="001F51F9" w:rsidP="00A62101">
    <w:pPr>
      <w:jc w:val="cen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E4" w:rsidRDefault="005972E4" w:rsidP="00F212E2">
    <w:pPr>
      <w:jc w:val="center"/>
      <w:rPr>
        <w:rFonts w:ascii="Arial" w:hAnsi="Arial"/>
        <w:sz w:val="16"/>
        <w:szCs w:val="16"/>
      </w:rPr>
    </w:pPr>
  </w:p>
  <w:p w:rsidR="001F51F9" w:rsidRPr="00106E9D" w:rsidRDefault="001F51F9" w:rsidP="00D13989">
    <w:pPr>
      <w:jc w:val="center"/>
      <w:rPr>
        <w:rFonts w:ascii="Arial" w:hAnsi="Arial"/>
        <w:color w:val="FF0000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67" w:rsidRDefault="00BB1F67">
      <w:r>
        <w:separator/>
      </w:r>
    </w:p>
  </w:footnote>
  <w:footnote w:type="continuationSeparator" w:id="0">
    <w:p w:rsidR="00BB1F67" w:rsidRDefault="00BB1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E3" w:rsidRDefault="00EB73E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9643" o:spid="_x0000_s2053" type="#_x0000_t75" style="position:absolute;margin-left:0;margin-top:0;width:548.05pt;height:775pt;z-index:-251657216;mso-position-horizontal:center;mso-position-horizontal-relative:margin;mso-position-vertical:center;mso-position-vertical-relative:margin" o:allowincell="f">
          <v:imagedata r:id="rId1" o:title="carta non patrocini 2015-2016_modificato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F9" w:rsidRPr="00D84F0C" w:rsidRDefault="00EB73EF" w:rsidP="00D84F0C">
    <w:pPr>
      <w:pStyle w:val="Titolo4"/>
      <w:tabs>
        <w:tab w:val="center" w:pos="5046"/>
      </w:tabs>
      <w:rPr>
        <w:color w:val="FF0000"/>
      </w:rPr>
    </w:pPr>
    <w:r w:rsidRPr="00EB73EF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9644" o:spid="_x0000_s2054" type="#_x0000_t75" style="position:absolute;margin-left:0;margin-top:0;width:548.05pt;height:775pt;z-index:-251656192;mso-position-horizontal:center;mso-position-horizontal-relative:margin;mso-position-vertical:center;mso-position-vertical-relative:margin" o:allowincell="f">
          <v:imagedata r:id="rId1" o:title="carta non patrocini 2015-2016_modificato-1"/>
          <w10:wrap anchorx="margin" anchory="margin"/>
        </v:shape>
      </w:pict>
    </w:r>
    <w:r w:rsidR="001F51F9">
      <w:rPr>
        <w:sz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F9" w:rsidRDefault="00EB73EF" w:rsidP="00286BAB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9642" o:spid="_x0000_s2052" type="#_x0000_t75" style="position:absolute;left:0;text-align:left;margin-left:0;margin-top:0;width:548.05pt;height:775pt;z-index:-251658240;mso-position-horizontal:center;mso-position-horizontal-relative:margin;mso-position-vertical:center;mso-position-vertical-relative:margin" o:allowincell="f">
          <v:imagedata r:id="rId1" o:title="carta non patrocini 2015-2016_modificato-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❤" style="width:18pt;height:9.75pt;visibility:visible;mso-wrap-style:square" o:bullet="t">
        <v:imagedata r:id="rId1" o:title="❤"/>
      </v:shape>
    </w:pict>
  </w:numPicBullet>
  <w:abstractNum w:abstractNumId="0">
    <w:nsid w:val="02D73195"/>
    <w:multiLevelType w:val="hybridMultilevel"/>
    <w:tmpl w:val="B46E879C"/>
    <w:lvl w:ilvl="0" w:tplc="FF644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24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4A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86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03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E7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82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2E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83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3E705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96306E"/>
    <w:multiLevelType w:val="hybridMultilevel"/>
    <w:tmpl w:val="37ECD596"/>
    <w:lvl w:ilvl="0" w:tplc="DF08F6CE">
      <w:start w:val="16"/>
      <w:numFmt w:val="bullet"/>
      <w:lvlText w:val="-"/>
      <w:lvlJc w:val="left"/>
      <w:pPr>
        <w:ind w:left="4122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0A1F6BAB"/>
    <w:multiLevelType w:val="hybridMultilevel"/>
    <w:tmpl w:val="AE6E3D08"/>
    <w:lvl w:ilvl="0" w:tplc="EDEC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AB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2D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26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A1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3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C8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A3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C6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F00AF1"/>
    <w:multiLevelType w:val="hybridMultilevel"/>
    <w:tmpl w:val="791A7A96"/>
    <w:lvl w:ilvl="0" w:tplc="DF08F6CE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D6B0C"/>
    <w:multiLevelType w:val="singleLevel"/>
    <w:tmpl w:val="0D28F4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65C56FA"/>
    <w:multiLevelType w:val="hybridMultilevel"/>
    <w:tmpl w:val="F4AC15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B6F3F"/>
    <w:multiLevelType w:val="hybridMultilevel"/>
    <w:tmpl w:val="42B6987A"/>
    <w:lvl w:ilvl="0" w:tplc="0410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>
    <w:nsid w:val="35900A44"/>
    <w:multiLevelType w:val="hybridMultilevel"/>
    <w:tmpl w:val="27065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F2DD2"/>
    <w:multiLevelType w:val="singleLevel"/>
    <w:tmpl w:val="054A2AD6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0">
    <w:nsid w:val="48077BC7"/>
    <w:multiLevelType w:val="hybridMultilevel"/>
    <w:tmpl w:val="C0A89212"/>
    <w:lvl w:ilvl="0" w:tplc="8D5C72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055C6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>
    <w:nsid w:val="4CEA5FC1"/>
    <w:multiLevelType w:val="hybridMultilevel"/>
    <w:tmpl w:val="F48086C4"/>
    <w:lvl w:ilvl="0" w:tplc="9676A2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4838D9"/>
    <w:multiLevelType w:val="hybridMultilevel"/>
    <w:tmpl w:val="5A107088"/>
    <w:lvl w:ilvl="0" w:tplc="823A6D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6642B"/>
    <w:multiLevelType w:val="hybridMultilevel"/>
    <w:tmpl w:val="A3707E20"/>
    <w:lvl w:ilvl="0" w:tplc="3A983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10406E"/>
    <w:multiLevelType w:val="hybridMultilevel"/>
    <w:tmpl w:val="18EA25E8"/>
    <w:lvl w:ilvl="0" w:tplc="0410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6">
    <w:nsid w:val="57D314EC"/>
    <w:multiLevelType w:val="hybridMultilevel"/>
    <w:tmpl w:val="29CE1868"/>
    <w:lvl w:ilvl="0" w:tplc="A004584E">
      <w:start w:val="4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5990317A"/>
    <w:multiLevelType w:val="hybridMultilevel"/>
    <w:tmpl w:val="84F66984"/>
    <w:lvl w:ilvl="0" w:tplc="0410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60D4733A"/>
    <w:multiLevelType w:val="hybridMultilevel"/>
    <w:tmpl w:val="ADE0D6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AA750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6EA35BD"/>
    <w:multiLevelType w:val="hybridMultilevel"/>
    <w:tmpl w:val="9E50F04A"/>
    <w:lvl w:ilvl="0" w:tplc="5882C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B53F7"/>
    <w:multiLevelType w:val="hybridMultilevel"/>
    <w:tmpl w:val="B356754E"/>
    <w:lvl w:ilvl="0" w:tplc="3E04765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7D9A3EF2"/>
    <w:multiLevelType w:val="hybridMultilevel"/>
    <w:tmpl w:val="98F43FC4"/>
    <w:lvl w:ilvl="0" w:tplc="0B369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54C9F"/>
    <w:multiLevelType w:val="hybridMultilevel"/>
    <w:tmpl w:val="7A42D956"/>
    <w:lvl w:ilvl="0" w:tplc="4372D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A5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A427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E01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AF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E67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3C3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C8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3AD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9"/>
  </w:num>
  <w:num w:numId="5">
    <w:abstractNumId w:val="11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10"/>
  </w:num>
  <w:num w:numId="11">
    <w:abstractNumId w:val="6"/>
  </w:num>
  <w:num w:numId="12">
    <w:abstractNumId w:val="18"/>
  </w:num>
  <w:num w:numId="13">
    <w:abstractNumId w:val="21"/>
  </w:num>
  <w:num w:numId="14">
    <w:abstractNumId w:val="22"/>
  </w:num>
  <w:num w:numId="15">
    <w:abstractNumId w:val="16"/>
  </w:num>
  <w:num w:numId="16">
    <w:abstractNumId w:val="4"/>
  </w:num>
  <w:num w:numId="17">
    <w:abstractNumId w:val="13"/>
  </w:num>
  <w:num w:numId="18">
    <w:abstractNumId w:val="7"/>
  </w:num>
  <w:num w:numId="19">
    <w:abstractNumId w:val="0"/>
  </w:num>
  <w:num w:numId="20">
    <w:abstractNumId w:val="3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7"/>
  </w:num>
  <w:num w:numId="24">
    <w:abstractNumId w:val="1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3575"/>
    <w:rsid w:val="00002C1B"/>
    <w:rsid w:val="00006478"/>
    <w:rsid w:val="000079CE"/>
    <w:rsid w:val="00013BDE"/>
    <w:rsid w:val="00022489"/>
    <w:rsid w:val="0002476F"/>
    <w:rsid w:val="00027AC9"/>
    <w:rsid w:val="00030156"/>
    <w:rsid w:val="00030341"/>
    <w:rsid w:val="000354EC"/>
    <w:rsid w:val="000478D3"/>
    <w:rsid w:val="000508E6"/>
    <w:rsid w:val="00051401"/>
    <w:rsid w:val="00052087"/>
    <w:rsid w:val="000560DE"/>
    <w:rsid w:val="00057519"/>
    <w:rsid w:val="00073772"/>
    <w:rsid w:val="00086A05"/>
    <w:rsid w:val="00090D64"/>
    <w:rsid w:val="00094D60"/>
    <w:rsid w:val="00095595"/>
    <w:rsid w:val="000955A3"/>
    <w:rsid w:val="00095E37"/>
    <w:rsid w:val="00095FD7"/>
    <w:rsid w:val="000966D7"/>
    <w:rsid w:val="000A1619"/>
    <w:rsid w:val="000A29FB"/>
    <w:rsid w:val="000A5FD2"/>
    <w:rsid w:val="000B089C"/>
    <w:rsid w:val="000B1944"/>
    <w:rsid w:val="000B2A01"/>
    <w:rsid w:val="000B3CA8"/>
    <w:rsid w:val="000B4475"/>
    <w:rsid w:val="000B456F"/>
    <w:rsid w:val="000B536B"/>
    <w:rsid w:val="000B5A1D"/>
    <w:rsid w:val="000B69FA"/>
    <w:rsid w:val="000B7543"/>
    <w:rsid w:val="000B7CF8"/>
    <w:rsid w:val="000C05A7"/>
    <w:rsid w:val="000C22B1"/>
    <w:rsid w:val="000C2C2C"/>
    <w:rsid w:val="000E15EA"/>
    <w:rsid w:val="000E38EB"/>
    <w:rsid w:val="000E4EC6"/>
    <w:rsid w:val="000E74F8"/>
    <w:rsid w:val="000E7E90"/>
    <w:rsid w:val="000F083D"/>
    <w:rsid w:val="000F2E8F"/>
    <w:rsid w:val="000F4164"/>
    <w:rsid w:val="001009FF"/>
    <w:rsid w:val="001042DC"/>
    <w:rsid w:val="00104790"/>
    <w:rsid w:val="00106D46"/>
    <w:rsid w:val="00106E9D"/>
    <w:rsid w:val="00114E19"/>
    <w:rsid w:val="00116DCD"/>
    <w:rsid w:val="00116F29"/>
    <w:rsid w:val="00117174"/>
    <w:rsid w:val="00122BBE"/>
    <w:rsid w:val="00124D9F"/>
    <w:rsid w:val="00125C8C"/>
    <w:rsid w:val="001300F9"/>
    <w:rsid w:val="001325CC"/>
    <w:rsid w:val="00132A07"/>
    <w:rsid w:val="001333E9"/>
    <w:rsid w:val="00133675"/>
    <w:rsid w:val="00136401"/>
    <w:rsid w:val="001456FC"/>
    <w:rsid w:val="00150B37"/>
    <w:rsid w:val="00151B41"/>
    <w:rsid w:val="001541EA"/>
    <w:rsid w:val="0017141E"/>
    <w:rsid w:val="001733FB"/>
    <w:rsid w:val="00175E1A"/>
    <w:rsid w:val="00176AA1"/>
    <w:rsid w:val="00177E04"/>
    <w:rsid w:val="00180705"/>
    <w:rsid w:val="00183E69"/>
    <w:rsid w:val="00184A20"/>
    <w:rsid w:val="00184CBA"/>
    <w:rsid w:val="00186019"/>
    <w:rsid w:val="001860E2"/>
    <w:rsid w:val="001929AE"/>
    <w:rsid w:val="00195E7A"/>
    <w:rsid w:val="001967C7"/>
    <w:rsid w:val="001A0D82"/>
    <w:rsid w:val="001A3179"/>
    <w:rsid w:val="001A4B43"/>
    <w:rsid w:val="001A567B"/>
    <w:rsid w:val="001A7466"/>
    <w:rsid w:val="001B363B"/>
    <w:rsid w:val="001B4D6B"/>
    <w:rsid w:val="001B7122"/>
    <w:rsid w:val="001B7670"/>
    <w:rsid w:val="001C651C"/>
    <w:rsid w:val="001C7CF6"/>
    <w:rsid w:val="001D487A"/>
    <w:rsid w:val="001D630B"/>
    <w:rsid w:val="001E024A"/>
    <w:rsid w:val="001E0DE2"/>
    <w:rsid w:val="001E143D"/>
    <w:rsid w:val="001E2C76"/>
    <w:rsid w:val="001E41F5"/>
    <w:rsid w:val="001E592B"/>
    <w:rsid w:val="001F2957"/>
    <w:rsid w:val="001F3FDA"/>
    <w:rsid w:val="001F51F9"/>
    <w:rsid w:val="001F6AFE"/>
    <w:rsid w:val="001F7C6B"/>
    <w:rsid w:val="0020464A"/>
    <w:rsid w:val="00222E8E"/>
    <w:rsid w:val="00224670"/>
    <w:rsid w:val="002327A2"/>
    <w:rsid w:val="002363C2"/>
    <w:rsid w:val="00240D5C"/>
    <w:rsid w:val="002426F1"/>
    <w:rsid w:val="00243319"/>
    <w:rsid w:val="00244A14"/>
    <w:rsid w:val="00251E38"/>
    <w:rsid w:val="0025480A"/>
    <w:rsid w:val="00255F6F"/>
    <w:rsid w:val="00257251"/>
    <w:rsid w:val="00257D9D"/>
    <w:rsid w:val="0026244A"/>
    <w:rsid w:val="0026379A"/>
    <w:rsid w:val="00265B6D"/>
    <w:rsid w:val="00266CCC"/>
    <w:rsid w:val="0027237F"/>
    <w:rsid w:val="002728EC"/>
    <w:rsid w:val="0027372A"/>
    <w:rsid w:val="002763B7"/>
    <w:rsid w:val="00276789"/>
    <w:rsid w:val="00277CE3"/>
    <w:rsid w:val="00280162"/>
    <w:rsid w:val="00280CEE"/>
    <w:rsid w:val="002834B4"/>
    <w:rsid w:val="00284292"/>
    <w:rsid w:val="00286019"/>
    <w:rsid w:val="00286BAB"/>
    <w:rsid w:val="002877EC"/>
    <w:rsid w:val="002910F8"/>
    <w:rsid w:val="002931A9"/>
    <w:rsid w:val="00294016"/>
    <w:rsid w:val="002962A6"/>
    <w:rsid w:val="00297229"/>
    <w:rsid w:val="002A145C"/>
    <w:rsid w:val="002A1B72"/>
    <w:rsid w:val="002A3C18"/>
    <w:rsid w:val="002B1864"/>
    <w:rsid w:val="002B1DF2"/>
    <w:rsid w:val="002B3570"/>
    <w:rsid w:val="002B5050"/>
    <w:rsid w:val="002B505F"/>
    <w:rsid w:val="002C7B5C"/>
    <w:rsid w:val="002D3466"/>
    <w:rsid w:val="002D4991"/>
    <w:rsid w:val="002D5EA5"/>
    <w:rsid w:val="002D66DA"/>
    <w:rsid w:val="002E184D"/>
    <w:rsid w:val="002E1EAB"/>
    <w:rsid w:val="002E439C"/>
    <w:rsid w:val="002E56F1"/>
    <w:rsid w:val="002E6C5C"/>
    <w:rsid w:val="002F0899"/>
    <w:rsid w:val="002F1EFA"/>
    <w:rsid w:val="002F2A30"/>
    <w:rsid w:val="002F5AEF"/>
    <w:rsid w:val="002F7018"/>
    <w:rsid w:val="00300D5E"/>
    <w:rsid w:val="00303815"/>
    <w:rsid w:val="0030655E"/>
    <w:rsid w:val="003065F4"/>
    <w:rsid w:val="00312E85"/>
    <w:rsid w:val="0031486F"/>
    <w:rsid w:val="003151A0"/>
    <w:rsid w:val="00315A82"/>
    <w:rsid w:val="00315E7A"/>
    <w:rsid w:val="00317FED"/>
    <w:rsid w:val="0032134B"/>
    <w:rsid w:val="00322504"/>
    <w:rsid w:val="003259D5"/>
    <w:rsid w:val="0033420F"/>
    <w:rsid w:val="00337320"/>
    <w:rsid w:val="003406FD"/>
    <w:rsid w:val="003413BC"/>
    <w:rsid w:val="003428A7"/>
    <w:rsid w:val="00342B07"/>
    <w:rsid w:val="003438CF"/>
    <w:rsid w:val="00343DF5"/>
    <w:rsid w:val="00344003"/>
    <w:rsid w:val="00344042"/>
    <w:rsid w:val="003457DC"/>
    <w:rsid w:val="003546B2"/>
    <w:rsid w:val="003547F7"/>
    <w:rsid w:val="00360B99"/>
    <w:rsid w:val="00361CF1"/>
    <w:rsid w:val="00362588"/>
    <w:rsid w:val="0036504D"/>
    <w:rsid w:val="003661AD"/>
    <w:rsid w:val="00376333"/>
    <w:rsid w:val="00376612"/>
    <w:rsid w:val="00382AB5"/>
    <w:rsid w:val="00383FFC"/>
    <w:rsid w:val="003845F5"/>
    <w:rsid w:val="00384FFA"/>
    <w:rsid w:val="00385038"/>
    <w:rsid w:val="0038529E"/>
    <w:rsid w:val="00385FAF"/>
    <w:rsid w:val="00386BD5"/>
    <w:rsid w:val="00396BAA"/>
    <w:rsid w:val="003A4DC4"/>
    <w:rsid w:val="003A703A"/>
    <w:rsid w:val="003A7F9F"/>
    <w:rsid w:val="003B0446"/>
    <w:rsid w:val="003C04B4"/>
    <w:rsid w:val="003C14A1"/>
    <w:rsid w:val="003C18E9"/>
    <w:rsid w:val="003D1935"/>
    <w:rsid w:val="003D323D"/>
    <w:rsid w:val="003D383E"/>
    <w:rsid w:val="003D4A40"/>
    <w:rsid w:val="003D5488"/>
    <w:rsid w:val="003D7E4A"/>
    <w:rsid w:val="003E0DD8"/>
    <w:rsid w:val="003E39C6"/>
    <w:rsid w:val="003E3EA1"/>
    <w:rsid w:val="003E5DAC"/>
    <w:rsid w:val="003E76BF"/>
    <w:rsid w:val="003F5E50"/>
    <w:rsid w:val="0040136B"/>
    <w:rsid w:val="0040453A"/>
    <w:rsid w:val="004102E6"/>
    <w:rsid w:val="00411D5A"/>
    <w:rsid w:val="00415BEF"/>
    <w:rsid w:val="00417F6C"/>
    <w:rsid w:val="00421161"/>
    <w:rsid w:val="00423EA6"/>
    <w:rsid w:val="0042502F"/>
    <w:rsid w:val="00426B58"/>
    <w:rsid w:val="00432C83"/>
    <w:rsid w:val="00433FCF"/>
    <w:rsid w:val="00434DA8"/>
    <w:rsid w:val="004363CF"/>
    <w:rsid w:val="004364F6"/>
    <w:rsid w:val="004369F8"/>
    <w:rsid w:val="00440522"/>
    <w:rsid w:val="0044175A"/>
    <w:rsid w:val="00442AE3"/>
    <w:rsid w:val="00443497"/>
    <w:rsid w:val="00447286"/>
    <w:rsid w:val="00450369"/>
    <w:rsid w:val="00450406"/>
    <w:rsid w:val="00450A2C"/>
    <w:rsid w:val="0045107C"/>
    <w:rsid w:val="00451C7B"/>
    <w:rsid w:val="00453D14"/>
    <w:rsid w:val="00454459"/>
    <w:rsid w:val="00455861"/>
    <w:rsid w:val="00455A79"/>
    <w:rsid w:val="00455DF9"/>
    <w:rsid w:val="00460628"/>
    <w:rsid w:val="00464BF5"/>
    <w:rsid w:val="0047047D"/>
    <w:rsid w:val="00481C2F"/>
    <w:rsid w:val="0048391F"/>
    <w:rsid w:val="00487410"/>
    <w:rsid w:val="004875DF"/>
    <w:rsid w:val="00487ECF"/>
    <w:rsid w:val="00493753"/>
    <w:rsid w:val="00496916"/>
    <w:rsid w:val="004A1C25"/>
    <w:rsid w:val="004A1E17"/>
    <w:rsid w:val="004B0984"/>
    <w:rsid w:val="004B2ACB"/>
    <w:rsid w:val="004B5E49"/>
    <w:rsid w:val="004C3582"/>
    <w:rsid w:val="004C51F7"/>
    <w:rsid w:val="004C6569"/>
    <w:rsid w:val="004C6630"/>
    <w:rsid w:val="004C79BB"/>
    <w:rsid w:val="004D1825"/>
    <w:rsid w:val="004D1E89"/>
    <w:rsid w:val="004D2812"/>
    <w:rsid w:val="004D6CC8"/>
    <w:rsid w:val="004E2190"/>
    <w:rsid w:val="004E306E"/>
    <w:rsid w:val="004E32D8"/>
    <w:rsid w:val="004E36DA"/>
    <w:rsid w:val="004E7CE1"/>
    <w:rsid w:val="004F2BDF"/>
    <w:rsid w:val="004F4CEA"/>
    <w:rsid w:val="004F6172"/>
    <w:rsid w:val="004F7E8B"/>
    <w:rsid w:val="005021DD"/>
    <w:rsid w:val="00503C01"/>
    <w:rsid w:val="00505250"/>
    <w:rsid w:val="0050729A"/>
    <w:rsid w:val="00513F81"/>
    <w:rsid w:val="005151F5"/>
    <w:rsid w:val="00516852"/>
    <w:rsid w:val="005214D7"/>
    <w:rsid w:val="0052232C"/>
    <w:rsid w:val="00522BE0"/>
    <w:rsid w:val="005249C9"/>
    <w:rsid w:val="005270A9"/>
    <w:rsid w:val="00527329"/>
    <w:rsid w:val="005348D3"/>
    <w:rsid w:val="00536D75"/>
    <w:rsid w:val="005400D7"/>
    <w:rsid w:val="00540170"/>
    <w:rsid w:val="005434D9"/>
    <w:rsid w:val="00550E47"/>
    <w:rsid w:val="005512C1"/>
    <w:rsid w:val="00551E22"/>
    <w:rsid w:val="00557B08"/>
    <w:rsid w:val="005624E6"/>
    <w:rsid w:val="00564033"/>
    <w:rsid w:val="00565AC4"/>
    <w:rsid w:val="005709A7"/>
    <w:rsid w:val="0057247D"/>
    <w:rsid w:val="005740C6"/>
    <w:rsid w:val="00576044"/>
    <w:rsid w:val="0057677F"/>
    <w:rsid w:val="00576C88"/>
    <w:rsid w:val="005804EE"/>
    <w:rsid w:val="00582E4A"/>
    <w:rsid w:val="00587BFB"/>
    <w:rsid w:val="005913EF"/>
    <w:rsid w:val="0059143B"/>
    <w:rsid w:val="00592605"/>
    <w:rsid w:val="0059410B"/>
    <w:rsid w:val="005945BD"/>
    <w:rsid w:val="005972E4"/>
    <w:rsid w:val="00597A55"/>
    <w:rsid w:val="005A2459"/>
    <w:rsid w:val="005A2BAD"/>
    <w:rsid w:val="005A4AF4"/>
    <w:rsid w:val="005A5791"/>
    <w:rsid w:val="005A5AB6"/>
    <w:rsid w:val="005B1373"/>
    <w:rsid w:val="005B1F43"/>
    <w:rsid w:val="005B77B1"/>
    <w:rsid w:val="005C35CD"/>
    <w:rsid w:val="005C521B"/>
    <w:rsid w:val="005C7DDA"/>
    <w:rsid w:val="005D23BE"/>
    <w:rsid w:val="005E3E56"/>
    <w:rsid w:val="005E5645"/>
    <w:rsid w:val="005F2EF0"/>
    <w:rsid w:val="005F6963"/>
    <w:rsid w:val="005F6AB2"/>
    <w:rsid w:val="00600E15"/>
    <w:rsid w:val="00604021"/>
    <w:rsid w:val="006105D0"/>
    <w:rsid w:val="00611915"/>
    <w:rsid w:val="00612210"/>
    <w:rsid w:val="00613DAF"/>
    <w:rsid w:val="0061533F"/>
    <w:rsid w:val="00621139"/>
    <w:rsid w:val="006223EE"/>
    <w:rsid w:val="00623DDA"/>
    <w:rsid w:val="00624CAA"/>
    <w:rsid w:val="0062767D"/>
    <w:rsid w:val="00627C15"/>
    <w:rsid w:val="00630BA6"/>
    <w:rsid w:val="00634CEE"/>
    <w:rsid w:val="006372DA"/>
    <w:rsid w:val="00641129"/>
    <w:rsid w:val="00641601"/>
    <w:rsid w:val="0064290F"/>
    <w:rsid w:val="0064353C"/>
    <w:rsid w:val="00650136"/>
    <w:rsid w:val="00651899"/>
    <w:rsid w:val="006537A9"/>
    <w:rsid w:val="00653D92"/>
    <w:rsid w:val="00654FE4"/>
    <w:rsid w:val="0065541E"/>
    <w:rsid w:val="006600E6"/>
    <w:rsid w:val="00664314"/>
    <w:rsid w:val="00665373"/>
    <w:rsid w:val="00670133"/>
    <w:rsid w:val="006713DD"/>
    <w:rsid w:val="00682219"/>
    <w:rsid w:val="00682483"/>
    <w:rsid w:val="006918BD"/>
    <w:rsid w:val="00691F50"/>
    <w:rsid w:val="00696801"/>
    <w:rsid w:val="006A0262"/>
    <w:rsid w:val="006A16E4"/>
    <w:rsid w:val="006A4AE5"/>
    <w:rsid w:val="006A76EC"/>
    <w:rsid w:val="006B1B3D"/>
    <w:rsid w:val="006B1ED0"/>
    <w:rsid w:val="006B522B"/>
    <w:rsid w:val="006C20AB"/>
    <w:rsid w:val="006C51E8"/>
    <w:rsid w:val="006D27A3"/>
    <w:rsid w:val="006D2E23"/>
    <w:rsid w:val="006D3135"/>
    <w:rsid w:val="006D54A4"/>
    <w:rsid w:val="006E058B"/>
    <w:rsid w:val="006E5A7F"/>
    <w:rsid w:val="006E5D1A"/>
    <w:rsid w:val="006F0FEA"/>
    <w:rsid w:val="006F2322"/>
    <w:rsid w:val="006F78E3"/>
    <w:rsid w:val="0070268E"/>
    <w:rsid w:val="00703408"/>
    <w:rsid w:val="00703F4A"/>
    <w:rsid w:val="00707EF8"/>
    <w:rsid w:val="00713E9A"/>
    <w:rsid w:val="00714EE7"/>
    <w:rsid w:val="00722ADE"/>
    <w:rsid w:val="00723221"/>
    <w:rsid w:val="0072354E"/>
    <w:rsid w:val="00725167"/>
    <w:rsid w:val="0072709A"/>
    <w:rsid w:val="0073512D"/>
    <w:rsid w:val="007369FA"/>
    <w:rsid w:val="00741408"/>
    <w:rsid w:val="00744DEF"/>
    <w:rsid w:val="00746E43"/>
    <w:rsid w:val="007501FB"/>
    <w:rsid w:val="00753E99"/>
    <w:rsid w:val="0077024C"/>
    <w:rsid w:val="00771047"/>
    <w:rsid w:val="007713C3"/>
    <w:rsid w:val="0077342F"/>
    <w:rsid w:val="0077528E"/>
    <w:rsid w:val="007759F6"/>
    <w:rsid w:val="00777A40"/>
    <w:rsid w:val="00777BB0"/>
    <w:rsid w:val="0078107A"/>
    <w:rsid w:val="007824CC"/>
    <w:rsid w:val="00782722"/>
    <w:rsid w:val="0078328F"/>
    <w:rsid w:val="00791C1B"/>
    <w:rsid w:val="00797DE5"/>
    <w:rsid w:val="007A1E2F"/>
    <w:rsid w:val="007A1FA2"/>
    <w:rsid w:val="007A5762"/>
    <w:rsid w:val="007A661B"/>
    <w:rsid w:val="007B010E"/>
    <w:rsid w:val="007B1CB4"/>
    <w:rsid w:val="007B710F"/>
    <w:rsid w:val="007C21ED"/>
    <w:rsid w:val="007C232B"/>
    <w:rsid w:val="007C2865"/>
    <w:rsid w:val="007C43C2"/>
    <w:rsid w:val="007C7AAF"/>
    <w:rsid w:val="007D0AD9"/>
    <w:rsid w:val="007D49E3"/>
    <w:rsid w:val="007D4E87"/>
    <w:rsid w:val="007D5614"/>
    <w:rsid w:val="007E58C9"/>
    <w:rsid w:val="007E676C"/>
    <w:rsid w:val="007E7EA3"/>
    <w:rsid w:val="007F6038"/>
    <w:rsid w:val="007F6170"/>
    <w:rsid w:val="007F6BA8"/>
    <w:rsid w:val="007F7D28"/>
    <w:rsid w:val="00806D47"/>
    <w:rsid w:val="00807204"/>
    <w:rsid w:val="0081131F"/>
    <w:rsid w:val="00820D1E"/>
    <w:rsid w:val="00821BA5"/>
    <w:rsid w:val="008270D3"/>
    <w:rsid w:val="00827C31"/>
    <w:rsid w:val="00830C5F"/>
    <w:rsid w:val="008338AD"/>
    <w:rsid w:val="00834DFB"/>
    <w:rsid w:val="008423EA"/>
    <w:rsid w:val="00842788"/>
    <w:rsid w:val="00851C20"/>
    <w:rsid w:val="0085302B"/>
    <w:rsid w:val="0086040F"/>
    <w:rsid w:val="008610B1"/>
    <w:rsid w:val="0086400C"/>
    <w:rsid w:val="00864249"/>
    <w:rsid w:val="008659A7"/>
    <w:rsid w:val="00876C4E"/>
    <w:rsid w:val="0088080A"/>
    <w:rsid w:val="00880E19"/>
    <w:rsid w:val="00881D38"/>
    <w:rsid w:val="00883B0B"/>
    <w:rsid w:val="00883C8E"/>
    <w:rsid w:val="00883FDA"/>
    <w:rsid w:val="00884413"/>
    <w:rsid w:val="00884F49"/>
    <w:rsid w:val="008904C4"/>
    <w:rsid w:val="00897A84"/>
    <w:rsid w:val="008A1D82"/>
    <w:rsid w:val="008A45F2"/>
    <w:rsid w:val="008A5799"/>
    <w:rsid w:val="008A7377"/>
    <w:rsid w:val="008B30BF"/>
    <w:rsid w:val="008B401E"/>
    <w:rsid w:val="008C2890"/>
    <w:rsid w:val="008C6345"/>
    <w:rsid w:val="008C726D"/>
    <w:rsid w:val="008D3AF5"/>
    <w:rsid w:val="008D3E60"/>
    <w:rsid w:val="008D699A"/>
    <w:rsid w:val="008E1B38"/>
    <w:rsid w:val="008E631D"/>
    <w:rsid w:val="008F2E80"/>
    <w:rsid w:val="008F3914"/>
    <w:rsid w:val="008F696F"/>
    <w:rsid w:val="009021FB"/>
    <w:rsid w:val="00905299"/>
    <w:rsid w:val="009076BC"/>
    <w:rsid w:val="009138D4"/>
    <w:rsid w:val="00914C07"/>
    <w:rsid w:val="00917D4E"/>
    <w:rsid w:val="009202F2"/>
    <w:rsid w:val="009204CC"/>
    <w:rsid w:val="00920D0F"/>
    <w:rsid w:val="009220F1"/>
    <w:rsid w:val="0092434C"/>
    <w:rsid w:val="00924B5A"/>
    <w:rsid w:val="00930082"/>
    <w:rsid w:val="00930EA9"/>
    <w:rsid w:val="00935E48"/>
    <w:rsid w:val="0094098E"/>
    <w:rsid w:val="00942949"/>
    <w:rsid w:val="00943028"/>
    <w:rsid w:val="00947995"/>
    <w:rsid w:val="00947C43"/>
    <w:rsid w:val="00951430"/>
    <w:rsid w:val="009531B9"/>
    <w:rsid w:val="00962ACB"/>
    <w:rsid w:val="0096508E"/>
    <w:rsid w:val="00971860"/>
    <w:rsid w:val="0097403C"/>
    <w:rsid w:val="00981796"/>
    <w:rsid w:val="0098286F"/>
    <w:rsid w:val="00982BCE"/>
    <w:rsid w:val="00983E51"/>
    <w:rsid w:val="00991674"/>
    <w:rsid w:val="009932B4"/>
    <w:rsid w:val="009941BF"/>
    <w:rsid w:val="00995095"/>
    <w:rsid w:val="009963F3"/>
    <w:rsid w:val="009A0148"/>
    <w:rsid w:val="009A65B2"/>
    <w:rsid w:val="009A6F2E"/>
    <w:rsid w:val="009B12DE"/>
    <w:rsid w:val="009B1CE8"/>
    <w:rsid w:val="009B290F"/>
    <w:rsid w:val="009B36E8"/>
    <w:rsid w:val="009B3912"/>
    <w:rsid w:val="009B3CB4"/>
    <w:rsid w:val="009B6227"/>
    <w:rsid w:val="009B63B8"/>
    <w:rsid w:val="009C067D"/>
    <w:rsid w:val="009C3DCC"/>
    <w:rsid w:val="009D05EF"/>
    <w:rsid w:val="009D29BE"/>
    <w:rsid w:val="009D70F8"/>
    <w:rsid w:val="009E36E3"/>
    <w:rsid w:val="009F1991"/>
    <w:rsid w:val="009F2E74"/>
    <w:rsid w:val="009F31D2"/>
    <w:rsid w:val="009F6FB7"/>
    <w:rsid w:val="00A00A93"/>
    <w:rsid w:val="00A011C0"/>
    <w:rsid w:val="00A015B8"/>
    <w:rsid w:val="00A022CB"/>
    <w:rsid w:val="00A04101"/>
    <w:rsid w:val="00A06749"/>
    <w:rsid w:val="00A1144E"/>
    <w:rsid w:val="00A15460"/>
    <w:rsid w:val="00A1553A"/>
    <w:rsid w:val="00A16781"/>
    <w:rsid w:val="00A17761"/>
    <w:rsid w:val="00A2110C"/>
    <w:rsid w:val="00A23247"/>
    <w:rsid w:val="00A242E6"/>
    <w:rsid w:val="00A25D51"/>
    <w:rsid w:val="00A268AC"/>
    <w:rsid w:val="00A34744"/>
    <w:rsid w:val="00A35B68"/>
    <w:rsid w:val="00A36650"/>
    <w:rsid w:val="00A36AEB"/>
    <w:rsid w:val="00A3724F"/>
    <w:rsid w:val="00A377EB"/>
    <w:rsid w:val="00A4149C"/>
    <w:rsid w:val="00A4248D"/>
    <w:rsid w:val="00A429CB"/>
    <w:rsid w:val="00A42D16"/>
    <w:rsid w:val="00A4474A"/>
    <w:rsid w:val="00A44BCF"/>
    <w:rsid w:val="00A50DD4"/>
    <w:rsid w:val="00A51B1A"/>
    <w:rsid w:val="00A523B7"/>
    <w:rsid w:val="00A54875"/>
    <w:rsid w:val="00A57973"/>
    <w:rsid w:val="00A600AB"/>
    <w:rsid w:val="00A62101"/>
    <w:rsid w:val="00A624B7"/>
    <w:rsid w:val="00A72CE4"/>
    <w:rsid w:val="00A774D9"/>
    <w:rsid w:val="00A816BF"/>
    <w:rsid w:val="00A8293C"/>
    <w:rsid w:val="00A8401D"/>
    <w:rsid w:val="00A86253"/>
    <w:rsid w:val="00A866FA"/>
    <w:rsid w:val="00A91DF2"/>
    <w:rsid w:val="00A92D0F"/>
    <w:rsid w:val="00A958B3"/>
    <w:rsid w:val="00A95EC5"/>
    <w:rsid w:val="00A963D2"/>
    <w:rsid w:val="00A96E79"/>
    <w:rsid w:val="00A972BE"/>
    <w:rsid w:val="00A972FA"/>
    <w:rsid w:val="00A97E07"/>
    <w:rsid w:val="00AA056B"/>
    <w:rsid w:val="00AA2BB8"/>
    <w:rsid w:val="00AB05F1"/>
    <w:rsid w:val="00AB4DBF"/>
    <w:rsid w:val="00AB5A40"/>
    <w:rsid w:val="00AB5F35"/>
    <w:rsid w:val="00AC3DB2"/>
    <w:rsid w:val="00AC4F18"/>
    <w:rsid w:val="00AC6554"/>
    <w:rsid w:val="00AC78F9"/>
    <w:rsid w:val="00AD1427"/>
    <w:rsid w:val="00AD4071"/>
    <w:rsid w:val="00AD7046"/>
    <w:rsid w:val="00AE0421"/>
    <w:rsid w:val="00AE05DF"/>
    <w:rsid w:val="00AE10F5"/>
    <w:rsid w:val="00AE1975"/>
    <w:rsid w:val="00AE5E9E"/>
    <w:rsid w:val="00B003D2"/>
    <w:rsid w:val="00B10545"/>
    <w:rsid w:val="00B109F0"/>
    <w:rsid w:val="00B13338"/>
    <w:rsid w:val="00B20048"/>
    <w:rsid w:val="00B2226E"/>
    <w:rsid w:val="00B23E7A"/>
    <w:rsid w:val="00B24603"/>
    <w:rsid w:val="00B24C65"/>
    <w:rsid w:val="00B2502B"/>
    <w:rsid w:val="00B27767"/>
    <w:rsid w:val="00B34252"/>
    <w:rsid w:val="00B407AE"/>
    <w:rsid w:val="00B47598"/>
    <w:rsid w:val="00B546A9"/>
    <w:rsid w:val="00B56D20"/>
    <w:rsid w:val="00B62BC4"/>
    <w:rsid w:val="00B670B8"/>
    <w:rsid w:val="00B67E7F"/>
    <w:rsid w:val="00B72DDD"/>
    <w:rsid w:val="00B73575"/>
    <w:rsid w:val="00B75DC5"/>
    <w:rsid w:val="00B77E09"/>
    <w:rsid w:val="00B8151A"/>
    <w:rsid w:val="00B85596"/>
    <w:rsid w:val="00B9249A"/>
    <w:rsid w:val="00B9263A"/>
    <w:rsid w:val="00B9295E"/>
    <w:rsid w:val="00B9374F"/>
    <w:rsid w:val="00B956AD"/>
    <w:rsid w:val="00B95B21"/>
    <w:rsid w:val="00B95BF4"/>
    <w:rsid w:val="00B96C6F"/>
    <w:rsid w:val="00BA0E5F"/>
    <w:rsid w:val="00BA372B"/>
    <w:rsid w:val="00BA4B7C"/>
    <w:rsid w:val="00BA7453"/>
    <w:rsid w:val="00BB0C10"/>
    <w:rsid w:val="00BB1F67"/>
    <w:rsid w:val="00BB20A8"/>
    <w:rsid w:val="00BB37F5"/>
    <w:rsid w:val="00BB447D"/>
    <w:rsid w:val="00BB6A5D"/>
    <w:rsid w:val="00BC0DA9"/>
    <w:rsid w:val="00BC2F0D"/>
    <w:rsid w:val="00BC425C"/>
    <w:rsid w:val="00BC4FD7"/>
    <w:rsid w:val="00BC713B"/>
    <w:rsid w:val="00BD06C2"/>
    <w:rsid w:val="00BD23AA"/>
    <w:rsid w:val="00BD242D"/>
    <w:rsid w:val="00BD58A4"/>
    <w:rsid w:val="00BD58BF"/>
    <w:rsid w:val="00BD5D9A"/>
    <w:rsid w:val="00BE28D3"/>
    <w:rsid w:val="00BE3994"/>
    <w:rsid w:val="00BF1054"/>
    <w:rsid w:val="00BF21F0"/>
    <w:rsid w:val="00BF5208"/>
    <w:rsid w:val="00BF683C"/>
    <w:rsid w:val="00BF758D"/>
    <w:rsid w:val="00C011B7"/>
    <w:rsid w:val="00C02403"/>
    <w:rsid w:val="00C026EB"/>
    <w:rsid w:val="00C05F34"/>
    <w:rsid w:val="00C073B4"/>
    <w:rsid w:val="00C07787"/>
    <w:rsid w:val="00C11CEA"/>
    <w:rsid w:val="00C21F04"/>
    <w:rsid w:val="00C24010"/>
    <w:rsid w:val="00C245FB"/>
    <w:rsid w:val="00C24727"/>
    <w:rsid w:val="00C323F9"/>
    <w:rsid w:val="00C3254B"/>
    <w:rsid w:val="00C40786"/>
    <w:rsid w:val="00C43E4A"/>
    <w:rsid w:val="00C444FA"/>
    <w:rsid w:val="00C4632F"/>
    <w:rsid w:val="00C467F1"/>
    <w:rsid w:val="00C5517D"/>
    <w:rsid w:val="00C63935"/>
    <w:rsid w:val="00C64700"/>
    <w:rsid w:val="00C670D0"/>
    <w:rsid w:val="00C713CF"/>
    <w:rsid w:val="00C714A8"/>
    <w:rsid w:val="00C71EEA"/>
    <w:rsid w:val="00C76DF4"/>
    <w:rsid w:val="00C77A8C"/>
    <w:rsid w:val="00C77CC3"/>
    <w:rsid w:val="00C83C26"/>
    <w:rsid w:val="00C856C0"/>
    <w:rsid w:val="00C907D3"/>
    <w:rsid w:val="00C92586"/>
    <w:rsid w:val="00C92697"/>
    <w:rsid w:val="00C951CF"/>
    <w:rsid w:val="00C95BF0"/>
    <w:rsid w:val="00CA0E29"/>
    <w:rsid w:val="00CA45F1"/>
    <w:rsid w:val="00CB24BF"/>
    <w:rsid w:val="00CB2B33"/>
    <w:rsid w:val="00CB2D22"/>
    <w:rsid w:val="00CB3EB3"/>
    <w:rsid w:val="00CB4233"/>
    <w:rsid w:val="00CC34DD"/>
    <w:rsid w:val="00CC3565"/>
    <w:rsid w:val="00CC571A"/>
    <w:rsid w:val="00CD1D13"/>
    <w:rsid w:val="00CD1EC8"/>
    <w:rsid w:val="00CD2598"/>
    <w:rsid w:val="00CD4ECE"/>
    <w:rsid w:val="00CD66C2"/>
    <w:rsid w:val="00CE10CC"/>
    <w:rsid w:val="00CE12B8"/>
    <w:rsid w:val="00CE625C"/>
    <w:rsid w:val="00CF01F9"/>
    <w:rsid w:val="00CF221B"/>
    <w:rsid w:val="00CF2A3E"/>
    <w:rsid w:val="00CF31B7"/>
    <w:rsid w:val="00CF615F"/>
    <w:rsid w:val="00D00FB6"/>
    <w:rsid w:val="00D01ABE"/>
    <w:rsid w:val="00D02116"/>
    <w:rsid w:val="00D13989"/>
    <w:rsid w:val="00D14951"/>
    <w:rsid w:val="00D23F9F"/>
    <w:rsid w:val="00D23FA9"/>
    <w:rsid w:val="00D24EEB"/>
    <w:rsid w:val="00D31D66"/>
    <w:rsid w:val="00D325AA"/>
    <w:rsid w:val="00D327A1"/>
    <w:rsid w:val="00D352A1"/>
    <w:rsid w:val="00D357E9"/>
    <w:rsid w:val="00D36965"/>
    <w:rsid w:val="00D408B5"/>
    <w:rsid w:val="00D411C4"/>
    <w:rsid w:val="00D41773"/>
    <w:rsid w:val="00D4426A"/>
    <w:rsid w:val="00D45037"/>
    <w:rsid w:val="00D549C9"/>
    <w:rsid w:val="00D5675C"/>
    <w:rsid w:val="00D60528"/>
    <w:rsid w:val="00D6368E"/>
    <w:rsid w:val="00D704AF"/>
    <w:rsid w:val="00D70C33"/>
    <w:rsid w:val="00D726AB"/>
    <w:rsid w:val="00D73401"/>
    <w:rsid w:val="00D7592F"/>
    <w:rsid w:val="00D75FD4"/>
    <w:rsid w:val="00D84F0C"/>
    <w:rsid w:val="00D85E62"/>
    <w:rsid w:val="00D90275"/>
    <w:rsid w:val="00D90FA7"/>
    <w:rsid w:val="00D95D48"/>
    <w:rsid w:val="00D97CE6"/>
    <w:rsid w:val="00DA0F1A"/>
    <w:rsid w:val="00DA5C3C"/>
    <w:rsid w:val="00DA7222"/>
    <w:rsid w:val="00DA7602"/>
    <w:rsid w:val="00DA7735"/>
    <w:rsid w:val="00DB04D6"/>
    <w:rsid w:val="00DB129D"/>
    <w:rsid w:val="00DB4E1D"/>
    <w:rsid w:val="00DB551B"/>
    <w:rsid w:val="00DD1065"/>
    <w:rsid w:val="00DD1E70"/>
    <w:rsid w:val="00DD2CC2"/>
    <w:rsid w:val="00DD4A3C"/>
    <w:rsid w:val="00DD7FF6"/>
    <w:rsid w:val="00DE2A96"/>
    <w:rsid w:val="00DE2E82"/>
    <w:rsid w:val="00DE582D"/>
    <w:rsid w:val="00DE65B4"/>
    <w:rsid w:val="00DE7F08"/>
    <w:rsid w:val="00DF6C0B"/>
    <w:rsid w:val="00E0038E"/>
    <w:rsid w:val="00E0101E"/>
    <w:rsid w:val="00E01E95"/>
    <w:rsid w:val="00E025A6"/>
    <w:rsid w:val="00E03B76"/>
    <w:rsid w:val="00E044DD"/>
    <w:rsid w:val="00E051BB"/>
    <w:rsid w:val="00E06223"/>
    <w:rsid w:val="00E06CB3"/>
    <w:rsid w:val="00E1103B"/>
    <w:rsid w:val="00E11195"/>
    <w:rsid w:val="00E1393B"/>
    <w:rsid w:val="00E1414B"/>
    <w:rsid w:val="00E2149B"/>
    <w:rsid w:val="00E25220"/>
    <w:rsid w:val="00E3248C"/>
    <w:rsid w:val="00E33367"/>
    <w:rsid w:val="00E3456C"/>
    <w:rsid w:val="00E3566E"/>
    <w:rsid w:val="00E35795"/>
    <w:rsid w:val="00E37A15"/>
    <w:rsid w:val="00E50334"/>
    <w:rsid w:val="00E52FE0"/>
    <w:rsid w:val="00E56287"/>
    <w:rsid w:val="00E64504"/>
    <w:rsid w:val="00E678B1"/>
    <w:rsid w:val="00E70E2C"/>
    <w:rsid w:val="00E7138B"/>
    <w:rsid w:val="00E71417"/>
    <w:rsid w:val="00E7308A"/>
    <w:rsid w:val="00E75464"/>
    <w:rsid w:val="00E754E0"/>
    <w:rsid w:val="00E76946"/>
    <w:rsid w:val="00E82EB3"/>
    <w:rsid w:val="00E86666"/>
    <w:rsid w:val="00E9106E"/>
    <w:rsid w:val="00E91C18"/>
    <w:rsid w:val="00E93799"/>
    <w:rsid w:val="00E93F6E"/>
    <w:rsid w:val="00E97F7E"/>
    <w:rsid w:val="00EA26E8"/>
    <w:rsid w:val="00EA2CF7"/>
    <w:rsid w:val="00EA3478"/>
    <w:rsid w:val="00EA4056"/>
    <w:rsid w:val="00EA4E55"/>
    <w:rsid w:val="00EA5BCA"/>
    <w:rsid w:val="00EB111A"/>
    <w:rsid w:val="00EB3104"/>
    <w:rsid w:val="00EB5255"/>
    <w:rsid w:val="00EB581D"/>
    <w:rsid w:val="00EB5F5D"/>
    <w:rsid w:val="00EB69DC"/>
    <w:rsid w:val="00EB6DC9"/>
    <w:rsid w:val="00EB7277"/>
    <w:rsid w:val="00EB73EF"/>
    <w:rsid w:val="00EC1D46"/>
    <w:rsid w:val="00EC484B"/>
    <w:rsid w:val="00EC552A"/>
    <w:rsid w:val="00EC692E"/>
    <w:rsid w:val="00ED1014"/>
    <w:rsid w:val="00ED6EC7"/>
    <w:rsid w:val="00ED7AE2"/>
    <w:rsid w:val="00EE626F"/>
    <w:rsid w:val="00EF1C4B"/>
    <w:rsid w:val="00EF3B94"/>
    <w:rsid w:val="00EF5BDB"/>
    <w:rsid w:val="00EF696C"/>
    <w:rsid w:val="00F004D2"/>
    <w:rsid w:val="00F00EA5"/>
    <w:rsid w:val="00F01C87"/>
    <w:rsid w:val="00F10E77"/>
    <w:rsid w:val="00F1167D"/>
    <w:rsid w:val="00F13A6B"/>
    <w:rsid w:val="00F164AA"/>
    <w:rsid w:val="00F166CF"/>
    <w:rsid w:val="00F175DB"/>
    <w:rsid w:val="00F212E2"/>
    <w:rsid w:val="00F25053"/>
    <w:rsid w:val="00F307AE"/>
    <w:rsid w:val="00F30CE2"/>
    <w:rsid w:val="00F3526C"/>
    <w:rsid w:val="00F44027"/>
    <w:rsid w:val="00F456BC"/>
    <w:rsid w:val="00F47560"/>
    <w:rsid w:val="00F47FC2"/>
    <w:rsid w:val="00F50454"/>
    <w:rsid w:val="00F506C1"/>
    <w:rsid w:val="00F50D4E"/>
    <w:rsid w:val="00F55992"/>
    <w:rsid w:val="00F57554"/>
    <w:rsid w:val="00F5760F"/>
    <w:rsid w:val="00F613BA"/>
    <w:rsid w:val="00F62BA3"/>
    <w:rsid w:val="00F64E63"/>
    <w:rsid w:val="00F6524B"/>
    <w:rsid w:val="00F65E4E"/>
    <w:rsid w:val="00F66A8F"/>
    <w:rsid w:val="00F7156A"/>
    <w:rsid w:val="00F720A3"/>
    <w:rsid w:val="00F87C18"/>
    <w:rsid w:val="00F921EF"/>
    <w:rsid w:val="00F92310"/>
    <w:rsid w:val="00F93FEC"/>
    <w:rsid w:val="00F94FF2"/>
    <w:rsid w:val="00FA0128"/>
    <w:rsid w:val="00FA037C"/>
    <w:rsid w:val="00FA2F86"/>
    <w:rsid w:val="00FB05EE"/>
    <w:rsid w:val="00FB303A"/>
    <w:rsid w:val="00FC3EFA"/>
    <w:rsid w:val="00FC50F6"/>
    <w:rsid w:val="00FC66E0"/>
    <w:rsid w:val="00FD1127"/>
    <w:rsid w:val="00FD2671"/>
    <w:rsid w:val="00FE312F"/>
    <w:rsid w:val="00FE4132"/>
    <w:rsid w:val="00FE7605"/>
    <w:rsid w:val="00FF00B5"/>
    <w:rsid w:val="00FF0F5E"/>
    <w:rsid w:val="00FF161F"/>
    <w:rsid w:val="00FF482A"/>
    <w:rsid w:val="00FF4B19"/>
    <w:rsid w:val="00FF4B36"/>
    <w:rsid w:val="00FF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DC5"/>
  </w:style>
  <w:style w:type="paragraph" w:styleId="Titolo2">
    <w:name w:val="heading 2"/>
    <w:basedOn w:val="Normale"/>
    <w:next w:val="Normale"/>
    <w:link w:val="Titolo2Carattere"/>
    <w:uiPriority w:val="99"/>
    <w:qFormat/>
    <w:rsid w:val="001D487A"/>
    <w:pPr>
      <w:keepNext/>
      <w:outlineLvl w:val="1"/>
    </w:pPr>
    <w:rPr>
      <w:rFonts w:ascii="Arial" w:hAnsi="Arial"/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487A"/>
    <w:pPr>
      <w:keepNext/>
      <w:ind w:left="390"/>
      <w:outlineLvl w:val="2"/>
    </w:pPr>
    <w:rPr>
      <w:rFonts w:ascii="Arial" w:hAnsi="Arial"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D48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155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1553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1553A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1D4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1553A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1D4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A1553A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1D487A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D487A"/>
    <w:rPr>
      <w:rFonts w:cs="Times New Roman"/>
      <w:i/>
      <w:iCs/>
    </w:rPr>
  </w:style>
  <w:style w:type="paragraph" w:styleId="Corpodeltesto">
    <w:name w:val="Body Text"/>
    <w:basedOn w:val="Normale"/>
    <w:link w:val="CorpodeltestoCarattere"/>
    <w:uiPriority w:val="99"/>
    <w:rsid w:val="001D487A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1553A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D487A"/>
    <w:pPr>
      <w:spacing w:line="292" w:lineRule="auto"/>
      <w:jc w:val="both"/>
    </w:pPr>
    <w:rPr>
      <w:rFonts w:ascii="Agency FB" w:hAnsi="Agency FB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1553A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F39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553A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rsid w:val="00CD1EC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A1553A"/>
    <w:rPr>
      <w:rFonts w:cs="Times New Roman"/>
      <w:sz w:val="20"/>
      <w:szCs w:val="20"/>
    </w:rPr>
  </w:style>
  <w:style w:type="character" w:customStyle="1" w:styleId="StileMessaggioDiPostaElettronica321">
    <w:name w:val="StileMessaggioDiPostaElettronica32"/>
    <w:aliases w:val="StileMessaggioDiPostaElettronica32"/>
    <w:basedOn w:val="Carpredefinitoparagrafo"/>
    <w:uiPriority w:val="99"/>
    <w:semiHidden/>
    <w:personal/>
    <w:rsid w:val="00443497"/>
    <w:rPr>
      <w:rFonts w:ascii="Arial" w:hAnsi="Arial" w:cs="Arial"/>
      <w:color w:val="auto"/>
      <w:sz w:val="20"/>
      <w:szCs w:val="20"/>
    </w:rPr>
  </w:style>
  <w:style w:type="paragraph" w:styleId="Nessunaspaziatura">
    <w:name w:val="No Spacing"/>
    <w:uiPriority w:val="99"/>
    <w:qFormat/>
    <w:rsid w:val="00771047"/>
    <w:rPr>
      <w:rFonts w:ascii="Calibri" w:eastAsia="PMingLiU" w:hAnsi="Calibri" w:cs="Arial"/>
      <w:sz w:val="22"/>
      <w:szCs w:val="22"/>
      <w:lang w:eastAsia="zh-TW" w:bidi="he-IL"/>
    </w:rPr>
  </w:style>
  <w:style w:type="paragraph" w:customStyle="1" w:styleId="Default">
    <w:name w:val="Default"/>
    <w:basedOn w:val="Normale"/>
    <w:uiPriority w:val="99"/>
    <w:rsid w:val="002363C2"/>
    <w:pPr>
      <w:autoSpaceDE w:val="0"/>
      <w:autoSpaceDN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76AA1"/>
    <w:pPr>
      <w:ind w:left="720"/>
      <w:contextualSpacing/>
    </w:pPr>
  </w:style>
  <w:style w:type="paragraph" w:customStyle="1" w:styleId="ecxmsonormal">
    <w:name w:val="ecxmsonormal"/>
    <w:basedOn w:val="Normale"/>
    <w:uiPriority w:val="99"/>
    <w:rsid w:val="002834B4"/>
    <w:pPr>
      <w:spacing w:after="324"/>
    </w:pPr>
    <w:rPr>
      <w:sz w:val="24"/>
      <w:szCs w:val="24"/>
    </w:rPr>
  </w:style>
  <w:style w:type="paragraph" w:customStyle="1" w:styleId="data">
    <w:name w:val="data"/>
    <w:basedOn w:val="Normale"/>
    <w:uiPriority w:val="99"/>
    <w:rsid w:val="00E93F6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locked/>
    <w:rsid w:val="00E93F6E"/>
    <w:rPr>
      <w:rFonts w:cs="Times New Roman"/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5270A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270A9"/>
    <w:rPr>
      <w:rFonts w:ascii="Consolas" w:eastAsia="Calibri" w:hAnsi="Consolas"/>
      <w:sz w:val="21"/>
      <w:szCs w:val="21"/>
      <w:lang w:eastAsia="en-US"/>
    </w:rPr>
  </w:style>
  <w:style w:type="paragraph" w:customStyle="1" w:styleId="yiv1640609978msonormal">
    <w:name w:val="yiv1640609978msonormal"/>
    <w:basedOn w:val="Normale"/>
    <w:rsid w:val="003428A7"/>
    <w:rPr>
      <w:sz w:val="24"/>
      <w:szCs w:val="24"/>
    </w:rPr>
  </w:style>
  <w:style w:type="paragraph" w:customStyle="1" w:styleId="Predefinito">
    <w:name w:val="Predefinito"/>
    <w:rsid w:val="0050729A"/>
    <w:pPr>
      <w:widowControl w:val="0"/>
      <w:suppressAutoHyphens/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character" w:customStyle="1" w:styleId="CollegamentoInternet">
    <w:name w:val="Collegamento Internet"/>
    <w:rsid w:val="0050729A"/>
    <w:rPr>
      <w:color w:val="000080"/>
      <w:u w:val="single"/>
      <w:lang w:val="it-IT" w:eastAsia="it-IT" w:bidi="it-IT"/>
    </w:rPr>
  </w:style>
  <w:style w:type="character" w:customStyle="1" w:styleId="st">
    <w:name w:val="st"/>
    <w:basedOn w:val="Carpredefinitoparagrafo"/>
    <w:rsid w:val="00306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3722">
          <w:marLeft w:val="101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961">
          <w:marLeft w:val="101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468">
          <w:marLeft w:val="101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873">
          <w:marLeft w:val="10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800">
          <w:marLeft w:val="10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023">
          <w:marLeft w:val="10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4218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44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4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44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442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4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44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44217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442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442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9CAF-3260-4EFC-BBD5-C22B0E6C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Sig</vt:lpstr>
    </vt:vector>
  </TitlesOfParts>
  <Company/>
  <LinksUpToDate>false</LinksUpToDate>
  <CharactersWithSpaces>7020</CharactersWithSpaces>
  <SharedDoc>false</SharedDoc>
  <HLinks>
    <vt:vector size="24" baseType="variant">
      <vt:variant>
        <vt:i4>6815778</vt:i4>
      </vt:variant>
      <vt:variant>
        <vt:i4>3</vt:i4>
      </vt:variant>
      <vt:variant>
        <vt:i4>0</vt:i4>
      </vt:variant>
      <vt:variant>
        <vt:i4>5</vt:i4>
      </vt:variant>
      <vt:variant>
        <vt:lpwstr>x-apple-data-detectors://4/</vt:lpwstr>
      </vt:variant>
      <vt:variant>
        <vt:lpwstr/>
      </vt:variant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x-apple-data-detectors://0/</vt:lpwstr>
      </vt:variant>
      <vt:variant>
        <vt:lpwstr/>
      </vt:variant>
      <vt:variant>
        <vt:i4>1572941</vt:i4>
      </vt:variant>
      <vt:variant>
        <vt:i4>3</vt:i4>
      </vt:variant>
      <vt:variant>
        <vt:i4>0</vt:i4>
      </vt:variant>
      <vt:variant>
        <vt:i4>5</vt:i4>
      </vt:variant>
      <vt:variant>
        <vt:lpwstr>http://www.artedamangiare.it/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mailto:info@artedamangiare.it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Sig</dc:title>
  <dc:creator>ptronci</dc:creator>
  <cp:lastModifiedBy>artedamangiare</cp:lastModifiedBy>
  <cp:revision>15</cp:revision>
  <cp:lastPrinted>2016-01-27T14:20:00Z</cp:lastPrinted>
  <dcterms:created xsi:type="dcterms:W3CDTF">2015-12-02T11:12:00Z</dcterms:created>
  <dcterms:modified xsi:type="dcterms:W3CDTF">2016-01-27T15:31:00Z</dcterms:modified>
</cp:coreProperties>
</file>